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5DF" w:rsidRPr="00E940F9" w:rsidRDefault="00EC45DF" w:rsidP="00EC45DF">
      <w:pPr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940F9">
        <w:rPr>
          <w:rFonts w:ascii="Times New Roman" w:hAnsi="Times New Roman" w:cs="Times New Roman"/>
          <w:i/>
          <w:sz w:val="28"/>
          <w:szCs w:val="28"/>
        </w:rPr>
        <w:t xml:space="preserve">ПРОЕКТ </w:t>
      </w:r>
    </w:p>
    <w:p w:rsidR="00EC45DF" w:rsidRPr="00E940F9" w:rsidRDefault="00EC45DF" w:rsidP="00EC45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45DF" w:rsidRPr="00E940F9" w:rsidRDefault="00EC45DF" w:rsidP="00EC4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Pr="00E94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АТЮРЬЕВСКОГО</w:t>
      </w:r>
      <w:r w:rsidRPr="00E9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EC45DF" w:rsidRPr="00E940F9" w:rsidRDefault="00EC45DF" w:rsidP="00EC45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0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МОРДОВИЯ</w:t>
      </w:r>
    </w:p>
    <w:p w:rsidR="00EC45DF" w:rsidRPr="00E940F9" w:rsidRDefault="00EC45DF" w:rsidP="00EC45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5DF" w:rsidRPr="00E940F9" w:rsidRDefault="00EC45DF" w:rsidP="00EC45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5DF" w:rsidRPr="00E940F9" w:rsidRDefault="00EC45DF" w:rsidP="00EC45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</w:pPr>
      <w:proofErr w:type="gramStart"/>
      <w:r w:rsidRPr="00E940F9"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  <w:t>П</w:t>
      </w:r>
      <w:proofErr w:type="gramEnd"/>
      <w:r w:rsidRPr="00E940F9"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  <w:t xml:space="preserve"> О С Т А Н О В Л Е Н И Е</w:t>
      </w:r>
    </w:p>
    <w:p w:rsidR="00EC45DF" w:rsidRPr="00E940F9" w:rsidRDefault="00EC45DF" w:rsidP="00EC45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45DF" w:rsidRPr="00E940F9" w:rsidRDefault="00EC45DF" w:rsidP="00EC4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0F9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 2024 г.                                                                     № ____</w:t>
      </w:r>
    </w:p>
    <w:p w:rsidR="00EC45DF" w:rsidRPr="00E940F9" w:rsidRDefault="00EC45DF" w:rsidP="00EC4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5DF" w:rsidRPr="00E940F9" w:rsidRDefault="00EC45DF" w:rsidP="00EC45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Атюрьево</w:t>
      </w:r>
    </w:p>
    <w:p w:rsidR="00EC45DF" w:rsidRPr="00E940F9" w:rsidRDefault="00EC45DF" w:rsidP="00EC45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45DF" w:rsidRPr="00E940F9" w:rsidRDefault="00EC45DF" w:rsidP="00EC45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40F9">
        <w:rPr>
          <w:rFonts w:ascii="Times New Roman" w:hAnsi="Times New Roman" w:cs="Times New Roman"/>
          <w:sz w:val="28"/>
          <w:szCs w:val="28"/>
        </w:rPr>
        <w:t>Руководствуясь, статьями 61-64 Гражданского кодекса Российской Федерации, Федеральным законом от 06.10.2003 г. № 131 – ФЗ «Об общих принципах организации местного самоуправления в Российской Федерации», ст.13 Федерального закона № 124-ФЗ «Об основных гарантиях прав ребенка в Российской Федерации», п. 4 ч. 1 статьи 9 Федерального закона от 29.12.2012 № 273-ФЗ «Об образовании в Российской Федерации», на основании заключения экспертной оценки последствий принятия решения</w:t>
      </w:r>
      <w:proofErr w:type="gramEnd"/>
      <w:r w:rsidRPr="00E940F9">
        <w:rPr>
          <w:rFonts w:ascii="Times New Roman" w:hAnsi="Times New Roman" w:cs="Times New Roman"/>
          <w:sz w:val="28"/>
          <w:szCs w:val="28"/>
        </w:rPr>
        <w:t xml:space="preserve"> о ликвидации муниципального бюджетного общеобразовательного учреждения «</w:t>
      </w:r>
      <w:proofErr w:type="spellStart"/>
      <w:r w:rsidRPr="00E940F9">
        <w:rPr>
          <w:rFonts w:ascii="Times New Roman" w:hAnsi="Times New Roman" w:cs="Times New Roman"/>
          <w:sz w:val="28"/>
          <w:szCs w:val="28"/>
        </w:rPr>
        <w:t>Новочадовская</w:t>
      </w:r>
      <w:proofErr w:type="spellEnd"/>
      <w:r w:rsidRPr="00E940F9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 Атюрьевского муниципального района Республики Мордовия от 10.06.2024 года, протокола собрания граждан </w:t>
      </w:r>
      <w:proofErr w:type="spellStart"/>
      <w:r w:rsidRPr="00E940F9">
        <w:rPr>
          <w:rFonts w:ascii="Times New Roman" w:hAnsi="Times New Roman" w:cs="Times New Roman"/>
          <w:sz w:val="28"/>
          <w:szCs w:val="28"/>
        </w:rPr>
        <w:t>Новочадовского</w:t>
      </w:r>
      <w:proofErr w:type="spellEnd"/>
      <w:r w:rsidRPr="00E940F9">
        <w:rPr>
          <w:rFonts w:ascii="Times New Roman" w:hAnsi="Times New Roman" w:cs="Times New Roman"/>
          <w:sz w:val="28"/>
          <w:szCs w:val="28"/>
        </w:rPr>
        <w:t xml:space="preserve"> сельского поселения 07.06.2024 года, Уставом Атюрьевского муниципального района, администрация  района в целях обеспечения высокого качества образования, повышения эффективности деятельности отрасли «Образование», Администрация Атюрьевского муниципального района Республики Мордовия  ПОСТАНОВЛЯЕТ: </w:t>
      </w:r>
    </w:p>
    <w:p w:rsidR="00EC45DF" w:rsidRPr="00E940F9" w:rsidRDefault="00EC45DF" w:rsidP="00EC45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0F9">
        <w:rPr>
          <w:rFonts w:ascii="Times New Roman" w:hAnsi="Times New Roman" w:cs="Times New Roman"/>
          <w:sz w:val="28"/>
          <w:szCs w:val="28"/>
        </w:rPr>
        <w:t>1. Ликвидировать муниципальное бюджетное общеобразовательное учреждение «</w:t>
      </w:r>
      <w:proofErr w:type="spellStart"/>
      <w:r w:rsidRPr="00E940F9">
        <w:rPr>
          <w:rFonts w:ascii="Times New Roman" w:hAnsi="Times New Roman" w:cs="Times New Roman"/>
          <w:sz w:val="28"/>
          <w:szCs w:val="28"/>
        </w:rPr>
        <w:t>Новочадовская</w:t>
      </w:r>
      <w:proofErr w:type="spellEnd"/>
      <w:r w:rsidRPr="00E940F9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 Атюрьевского  муниципального района Республики Мордовия (далее – МБОУ «</w:t>
      </w:r>
      <w:proofErr w:type="spellStart"/>
      <w:r w:rsidRPr="00E940F9">
        <w:rPr>
          <w:rFonts w:ascii="Times New Roman" w:hAnsi="Times New Roman" w:cs="Times New Roman"/>
          <w:sz w:val="28"/>
          <w:szCs w:val="28"/>
        </w:rPr>
        <w:t>Новочадовская</w:t>
      </w:r>
      <w:proofErr w:type="spellEnd"/>
      <w:r w:rsidRPr="00E940F9">
        <w:rPr>
          <w:rFonts w:ascii="Times New Roman" w:hAnsi="Times New Roman" w:cs="Times New Roman"/>
          <w:sz w:val="28"/>
          <w:szCs w:val="28"/>
        </w:rPr>
        <w:t xml:space="preserve"> ООШ»), расположенное по адресу: </w:t>
      </w:r>
    </w:p>
    <w:p w:rsidR="00EC45DF" w:rsidRPr="00E940F9" w:rsidRDefault="00EC45DF" w:rsidP="00EC45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0F9">
        <w:rPr>
          <w:rFonts w:ascii="Times New Roman" w:hAnsi="Times New Roman" w:cs="Times New Roman"/>
          <w:sz w:val="28"/>
          <w:szCs w:val="28"/>
        </w:rPr>
        <w:t>2. Утвердить состав ликвидационной комиссии МБОУ «</w:t>
      </w:r>
      <w:proofErr w:type="spellStart"/>
      <w:r w:rsidRPr="00E940F9">
        <w:rPr>
          <w:rFonts w:ascii="Times New Roman" w:hAnsi="Times New Roman" w:cs="Times New Roman"/>
          <w:sz w:val="28"/>
          <w:szCs w:val="28"/>
        </w:rPr>
        <w:t>Новочадовская</w:t>
      </w:r>
      <w:proofErr w:type="spellEnd"/>
      <w:r w:rsidRPr="00E940F9">
        <w:rPr>
          <w:rFonts w:ascii="Times New Roman" w:hAnsi="Times New Roman" w:cs="Times New Roman"/>
          <w:sz w:val="28"/>
          <w:szCs w:val="28"/>
        </w:rPr>
        <w:t xml:space="preserve"> ООШ» (Приложение №1). </w:t>
      </w:r>
    </w:p>
    <w:p w:rsidR="00EC45DF" w:rsidRPr="00E940F9" w:rsidRDefault="00EC45DF" w:rsidP="00EC45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0F9">
        <w:rPr>
          <w:rFonts w:ascii="Times New Roman" w:hAnsi="Times New Roman" w:cs="Times New Roman"/>
          <w:sz w:val="28"/>
          <w:szCs w:val="28"/>
        </w:rPr>
        <w:t>3. Утвердить план мероприятий по ликвидации МБОУ «</w:t>
      </w:r>
      <w:proofErr w:type="spellStart"/>
      <w:r w:rsidRPr="00E940F9">
        <w:rPr>
          <w:rFonts w:ascii="Times New Roman" w:hAnsi="Times New Roman" w:cs="Times New Roman"/>
          <w:sz w:val="28"/>
          <w:szCs w:val="28"/>
        </w:rPr>
        <w:t>Новочадовская</w:t>
      </w:r>
      <w:proofErr w:type="spellEnd"/>
      <w:r w:rsidRPr="00E940F9">
        <w:rPr>
          <w:rFonts w:ascii="Times New Roman" w:hAnsi="Times New Roman" w:cs="Times New Roman"/>
          <w:sz w:val="28"/>
          <w:szCs w:val="28"/>
        </w:rPr>
        <w:t xml:space="preserve"> ООШ» в соответствии с Гражданским кодексом Российской Федерации (Приложение №2). </w:t>
      </w:r>
    </w:p>
    <w:p w:rsidR="00EC45DF" w:rsidRPr="00E940F9" w:rsidRDefault="00EC45DF" w:rsidP="00EC45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0F9">
        <w:rPr>
          <w:rFonts w:ascii="Times New Roman" w:hAnsi="Times New Roman" w:cs="Times New Roman"/>
          <w:sz w:val="28"/>
          <w:szCs w:val="28"/>
        </w:rPr>
        <w:lastRenderedPageBreak/>
        <w:t>4. Ликвидационной комиссии в установленном законодательством Российской Федерации порядке организовать все необходимые мероприятия, связанные с ликвидацией Учреждения:</w:t>
      </w:r>
    </w:p>
    <w:p w:rsidR="00EC45DF" w:rsidRPr="00E940F9" w:rsidRDefault="00EC45DF" w:rsidP="00EC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F9">
        <w:rPr>
          <w:rFonts w:ascii="Times New Roman" w:hAnsi="Times New Roman" w:cs="Times New Roman"/>
          <w:sz w:val="28"/>
          <w:szCs w:val="28"/>
        </w:rPr>
        <w:t>1) В порядке и в сроки, установленные Трудовым законодательством Российской Федерации, предупредить работников Учреждения о предстоящем увольнении в связи с ликвидацией Учреждения и обеспечить проведение комплекса организационных мероприятий, связанных с ликвидацией Учреждения, в отношении работников с соблюдением трудовых и социальных гарантий;</w:t>
      </w:r>
    </w:p>
    <w:p w:rsidR="00EC45DF" w:rsidRPr="00E940F9" w:rsidRDefault="00EC45DF" w:rsidP="00EC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F9">
        <w:rPr>
          <w:rFonts w:ascii="Times New Roman" w:hAnsi="Times New Roman" w:cs="Times New Roman"/>
          <w:sz w:val="28"/>
          <w:szCs w:val="28"/>
        </w:rPr>
        <w:t>2) Осуществить предусмотренные Гражданским кодексом Российской Федерации и нормативными правовыми актами Российской Федерации мероприятия по ликвидации Учреждения;</w:t>
      </w:r>
    </w:p>
    <w:p w:rsidR="00EC45DF" w:rsidRPr="00E940F9" w:rsidRDefault="00EC45DF" w:rsidP="00EC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F9">
        <w:rPr>
          <w:rFonts w:ascii="Times New Roman" w:hAnsi="Times New Roman" w:cs="Times New Roman"/>
          <w:sz w:val="28"/>
          <w:szCs w:val="28"/>
        </w:rPr>
        <w:t>3) Установить, что в соответствии с пунктом 3 статьи 62 Гражданского кодекса РФ с момента принятия настоящего постановления и назначения ликвидационной комиссии учреждения к ней переходят все полномочия по управлению делами учреждения, его финансово-хозяйственной деятельностью в ликвидационный период.</w:t>
      </w:r>
    </w:p>
    <w:p w:rsidR="00EC45DF" w:rsidRPr="00E940F9" w:rsidRDefault="00EC45DF" w:rsidP="00EC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F9">
        <w:rPr>
          <w:rFonts w:ascii="Times New Roman" w:hAnsi="Times New Roman" w:cs="Times New Roman"/>
          <w:sz w:val="28"/>
          <w:szCs w:val="28"/>
        </w:rPr>
        <w:t>4) Опубликовать сообщение о ликвидации Учреждения в журнале «Вестник государственной регистрации», и порядках и сроках заявления требований кредиторами;</w:t>
      </w:r>
    </w:p>
    <w:p w:rsidR="00EC45DF" w:rsidRPr="00E940F9" w:rsidRDefault="00EC45DF" w:rsidP="00EC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F9">
        <w:rPr>
          <w:rFonts w:ascii="Times New Roman" w:hAnsi="Times New Roman" w:cs="Times New Roman"/>
          <w:sz w:val="28"/>
          <w:szCs w:val="28"/>
        </w:rPr>
        <w:t>5) Уведомить в письменной форме о ликвидации Учреждения всех кредиторов и оформить с ними акты сверки взаиморасчетов;</w:t>
      </w:r>
    </w:p>
    <w:p w:rsidR="00EC45DF" w:rsidRPr="00E940F9" w:rsidRDefault="00EC45DF" w:rsidP="00EC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F9">
        <w:rPr>
          <w:rFonts w:ascii="Times New Roman" w:hAnsi="Times New Roman" w:cs="Times New Roman"/>
          <w:sz w:val="28"/>
          <w:szCs w:val="28"/>
        </w:rPr>
        <w:t>6) Принять меры к выявлению дебиторов и получению задолженности;</w:t>
      </w:r>
    </w:p>
    <w:p w:rsidR="00EC45DF" w:rsidRPr="00E940F9" w:rsidRDefault="00EC45DF" w:rsidP="00EC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F9">
        <w:rPr>
          <w:rFonts w:ascii="Times New Roman" w:hAnsi="Times New Roman" w:cs="Times New Roman"/>
          <w:sz w:val="28"/>
          <w:szCs w:val="28"/>
        </w:rPr>
        <w:t>7) В срок 10 календарных дней после окончания срока для предъявления требований кредиторами составить промежуточный ликвидационный баланс, который содержит сведения о составе имущества юридического лица, перечне предъявленных кредиторами требований, а также о результатах их рассмотрения и представить его на утверждение Учредителю;</w:t>
      </w:r>
    </w:p>
    <w:p w:rsidR="00EC45DF" w:rsidRPr="00E940F9" w:rsidRDefault="00EC45DF" w:rsidP="00EC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F9">
        <w:rPr>
          <w:rFonts w:ascii="Times New Roman" w:hAnsi="Times New Roman" w:cs="Times New Roman"/>
          <w:sz w:val="28"/>
          <w:szCs w:val="28"/>
        </w:rPr>
        <w:t>8) В срок 10 календарных дней после завершения расчетов с кредиторами составить ликвидационный баланс и представить его на утверждение учредителю;</w:t>
      </w:r>
    </w:p>
    <w:p w:rsidR="00EC45DF" w:rsidRPr="00E940F9" w:rsidRDefault="00EC45DF" w:rsidP="00EC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F9">
        <w:rPr>
          <w:rFonts w:ascii="Times New Roman" w:hAnsi="Times New Roman" w:cs="Times New Roman"/>
          <w:sz w:val="28"/>
          <w:szCs w:val="28"/>
        </w:rPr>
        <w:t>9) В срок 10 календарных дней после утверждения ликвидационного баланса представит в уполномоченный государственный орган для внесения в Единый государственный реестр юридических лиц уведомление процесса ликвидации Учреждения;</w:t>
      </w:r>
    </w:p>
    <w:p w:rsidR="00EC45DF" w:rsidRPr="00E940F9" w:rsidRDefault="00EC45DF" w:rsidP="00EC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F9">
        <w:rPr>
          <w:rFonts w:ascii="Times New Roman" w:hAnsi="Times New Roman" w:cs="Times New Roman"/>
          <w:sz w:val="28"/>
          <w:szCs w:val="28"/>
        </w:rPr>
        <w:t xml:space="preserve">10) Предоставить Учредителю свидетельство об исключении Учреждения </w:t>
      </w:r>
      <w:proofErr w:type="gramStart"/>
      <w:r w:rsidRPr="00E940F9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EC45DF" w:rsidRPr="00E940F9" w:rsidRDefault="00EC45DF" w:rsidP="00EC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F9">
        <w:rPr>
          <w:rFonts w:ascii="Times New Roman" w:hAnsi="Times New Roman" w:cs="Times New Roman"/>
          <w:sz w:val="28"/>
          <w:szCs w:val="28"/>
        </w:rPr>
        <w:t>Единого государственного реестра юридических лиц.</w:t>
      </w:r>
    </w:p>
    <w:p w:rsidR="00EC45DF" w:rsidRPr="00E940F9" w:rsidRDefault="00EC45DF" w:rsidP="00EC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5DF" w:rsidRPr="00E940F9" w:rsidRDefault="00EC45DF" w:rsidP="00EC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F9">
        <w:rPr>
          <w:rFonts w:ascii="Times New Roman" w:hAnsi="Times New Roman" w:cs="Times New Roman"/>
          <w:sz w:val="28"/>
          <w:szCs w:val="28"/>
        </w:rPr>
        <w:t xml:space="preserve">5. Отделу </w:t>
      </w:r>
      <w:r w:rsidRPr="00E940F9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по работе с учреждениями образования, опеки и попечительства несовершеннолетних администрации Атюрьевского муниципального района  </w:t>
      </w:r>
      <w:r w:rsidRPr="00E940F9">
        <w:rPr>
          <w:rFonts w:ascii="Times New Roman" w:hAnsi="Times New Roman" w:cs="Times New Roman"/>
          <w:sz w:val="28"/>
          <w:szCs w:val="28"/>
        </w:rPr>
        <w:t>провести организационные мероприятия, связанные с дальнейшим обучением учащихся МБОУ «</w:t>
      </w:r>
      <w:proofErr w:type="spellStart"/>
      <w:r w:rsidRPr="00E940F9">
        <w:rPr>
          <w:rFonts w:ascii="Times New Roman" w:hAnsi="Times New Roman" w:cs="Times New Roman"/>
          <w:sz w:val="28"/>
          <w:szCs w:val="28"/>
        </w:rPr>
        <w:t>Новочадовская</w:t>
      </w:r>
      <w:proofErr w:type="spellEnd"/>
      <w:r w:rsidRPr="00E940F9">
        <w:rPr>
          <w:rFonts w:ascii="Times New Roman" w:hAnsi="Times New Roman" w:cs="Times New Roman"/>
          <w:sz w:val="28"/>
          <w:szCs w:val="28"/>
        </w:rPr>
        <w:t xml:space="preserve"> ООШ» Атюрьевского муниципального района Республики Мордовия. </w:t>
      </w:r>
    </w:p>
    <w:p w:rsidR="00EC45DF" w:rsidRPr="00E940F9" w:rsidRDefault="00EC45DF" w:rsidP="00EC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5DF" w:rsidRPr="00E940F9" w:rsidRDefault="00EC45DF" w:rsidP="00EC45DF">
      <w:pPr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E940F9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lastRenderedPageBreak/>
        <w:t xml:space="preserve">6. Председателю ликвидационной комиссии </w:t>
      </w:r>
      <w:proofErr w:type="spellStart"/>
      <w:r w:rsidRPr="00E940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Шнякину</w:t>
      </w:r>
      <w:proofErr w:type="spellEnd"/>
      <w:r w:rsidRPr="00E940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А.В</w:t>
      </w:r>
      <w:r w:rsidRPr="00E940F9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.:</w:t>
      </w:r>
    </w:p>
    <w:p w:rsidR="00EC45DF" w:rsidRPr="00E940F9" w:rsidRDefault="00EC45DF" w:rsidP="00EC45DF">
      <w:pPr>
        <w:tabs>
          <w:tab w:val="left" w:pos="1006"/>
        </w:tabs>
        <w:spacing w:after="0" w:line="317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E940F9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- в течение трех рабочих дней после даты принятия настоящего постановления уведомить в письменной фор</w:t>
      </w:r>
      <w:r w:rsidRPr="00E940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r w:rsidRPr="00E940F9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е о ликвидации </w:t>
      </w:r>
      <w:r w:rsidRPr="00E940F9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E940F9">
        <w:rPr>
          <w:rFonts w:ascii="Times New Roman" w:hAnsi="Times New Roman" w:cs="Times New Roman"/>
          <w:sz w:val="28"/>
          <w:szCs w:val="28"/>
        </w:rPr>
        <w:t>Новочадовская</w:t>
      </w:r>
      <w:proofErr w:type="spellEnd"/>
      <w:r w:rsidRPr="00E940F9">
        <w:rPr>
          <w:rFonts w:ascii="Times New Roman" w:hAnsi="Times New Roman" w:cs="Times New Roman"/>
          <w:sz w:val="28"/>
          <w:szCs w:val="28"/>
        </w:rPr>
        <w:t xml:space="preserve"> ООШ» </w:t>
      </w:r>
      <w:r w:rsidRPr="00E940F9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для внесения в Единый государственный реестр юридических лиц с приложением настоящего постановления;</w:t>
      </w:r>
    </w:p>
    <w:p w:rsidR="00EC45DF" w:rsidRPr="00E940F9" w:rsidRDefault="00EC45DF" w:rsidP="00EC45DF">
      <w:pPr>
        <w:numPr>
          <w:ilvl w:val="0"/>
          <w:numId w:val="1"/>
        </w:numPr>
        <w:tabs>
          <w:tab w:val="left" w:pos="866"/>
        </w:tabs>
        <w:spacing w:after="0" w:line="317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E940F9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в течение трех рабочих дней со дня принятия настоящего постановления уведомить Фонд социального страхования о ликвидации </w:t>
      </w:r>
      <w:r w:rsidRPr="00E940F9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E940F9">
        <w:rPr>
          <w:rFonts w:ascii="Times New Roman" w:hAnsi="Times New Roman" w:cs="Times New Roman"/>
          <w:sz w:val="28"/>
          <w:szCs w:val="28"/>
        </w:rPr>
        <w:t>Новочадовская</w:t>
      </w:r>
      <w:proofErr w:type="spellEnd"/>
      <w:r w:rsidRPr="00E940F9">
        <w:rPr>
          <w:rFonts w:ascii="Times New Roman" w:hAnsi="Times New Roman" w:cs="Times New Roman"/>
          <w:sz w:val="28"/>
          <w:szCs w:val="28"/>
        </w:rPr>
        <w:t xml:space="preserve"> ООШ»</w:t>
      </w:r>
      <w:r w:rsidRPr="00E940F9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;</w:t>
      </w:r>
    </w:p>
    <w:p w:rsidR="00EC45DF" w:rsidRPr="00E940F9" w:rsidRDefault="00EC45DF" w:rsidP="00EC45DF">
      <w:pPr>
        <w:numPr>
          <w:ilvl w:val="0"/>
          <w:numId w:val="2"/>
        </w:numPr>
        <w:tabs>
          <w:tab w:val="left" w:pos="1010"/>
        </w:tabs>
        <w:spacing w:after="0" w:line="317" w:lineRule="exact"/>
        <w:ind w:right="260"/>
        <w:jc w:val="both"/>
        <w:rPr>
          <w:rFonts w:ascii="Times New Roman" w:eastAsia="Times New Roman" w:hAnsi="Times New Roman" w:cs="Times New Roman"/>
          <w:sz w:val="27"/>
          <w:szCs w:val="27"/>
          <w:lang w:val="ru" w:eastAsia="ru-RU"/>
        </w:rPr>
      </w:pPr>
      <w:r w:rsidRPr="00E940F9">
        <w:rPr>
          <w:rFonts w:ascii="Times New Roman" w:eastAsia="Times New Roman" w:hAnsi="Times New Roman" w:cs="Times New Roman"/>
          <w:sz w:val="27"/>
          <w:szCs w:val="27"/>
          <w:lang w:val="ru" w:eastAsia="ru-RU"/>
        </w:rPr>
        <w:t>в месячный срок подготовить и передать управление имущественными и земельными отношениями администрации Атюрьевского муниципального района передаточный акт имущества, находящегося в оперативном управлении общеобразовательного учреждения;</w:t>
      </w:r>
    </w:p>
    <w:p w:rsidR="00EC45DF" w:rsidRPr="00E940F9" w:rsidRDefault="00EC45DF" w:rsidP="00EC45DF">
      <w:pPr>
        <w:numPr>
          <w:ilvl w:val="0"/>
          <w:numId w:val="2"/>
        </w:numPr>
        <w:tabs>
          <w:tab w:val="left" w:pos="924"/>
        </w:tabs>
        <w:spacing w:after="0" w:line="317" w:lineRule="exact"/>
        <w:ind w:right="260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val="ru" w:eastAsia="ru-RU"/>
        </w:rPr>
      </w:pPr>
      <w:r w:rsidRPr="00E940F9">
        <w:rPr>
          <w:rFonts w:ascii="Times New Roman" w:eastAsia="Times New Roman" w:hAnsi="Times New Roman" w:cs="Times New Roman"/>
          <w:sz w:val="27"/>
          <w:szCs w:val="27"/>
          <w:lang w:val="ru" w:eastAsia="ru-RU"/>
        </w:rPr>
        <w:t xml:space="preserve">подготовить и передать документы по личному составу </w:t>
      </w:r>
      <w:r w:rsidRPr="00E940F9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E940F9">
        <w:rPr>
          <w:rFonts w:ascii="Times New Roman" w:hAnsi="Times New Roman" w:cs="Times New Roman"/>
          <w:sz w:val="28"/>
          <w:szCs w:val="28"/>
        </w:rPr>
        <w:t>Новочадовская</w:t>
      </w:r>
      <w:proofErr w:type="spellEnd"/>
      <w:r w:rsidRPr="00E940F9">
        <w:rPr>
          <w:rFonts w:ascii="Times New Roman" w:hAnsi="Times New Roman" w:cs="Times New Roman"/>
          <w:sz w:val="28"/>
          <w:szCs w:val="28"/>
        </w:rPr>
        <w:t xml:space="preserve"> ООШ» </w:t>
      </w:r>
      <w:r w:rsidRPr="00E940F9">
        <w:rPr>
          <w:rFonts w:ascii="Times New Roman" w:eastAsia="Times New Roman" w:hAnsi="Times New Roman" w:cs="Times New Roman"/>
          <w:sz w:val="27"/>
          <w:szCs w:val="27"/>
          <w:lang w:val="ru" w:eastAsia="ru-RU"/>
        </w:rPr>
        <w:t xml:space="preserve">в МКУ «ОМВА документов по личному составу». </w:t>
      </w:r>
    </w:p>
    <w:p w:rsidR="00EC45DF" w:rsidRPr="00E940F9" w:rsidRDefault="00EC45DF" w:rsidP="00EC45DF">
      <w:pPr>
        <w:tabs>
          <w:tab w:val="left" w:pos="963"/>
        </w:tabs>
        <w:spacing w:after="0" w:line="317" w:lineRule="exact"/>
        <w:ind w:right="260"/>
        <w:jc w:val="both"/>
        <w:rPr>
          <w:rFonts w:ascii="Times New Roman" w:eastAsia="Times New Roman" w:hAnsi="Times New Roman" w:cs="Times New Roman"/>
          <w:sz w:val="27"/>
          <w:szCs w:val="27"/>
          <w:lang w:val="ru" w:eastAsia="ru-RU"/>
        </w:rPr>
      </w:pPr>
      <w:r w:rsidRPr="00E940F9">
        <w:rPr>
          <w:rFonts w:ascii="Times New Roman" w:eastAsia="Times New Roman" w:hAnsi="Times New Roman" w:cs="Times New Roman"/>
          <w:sz w:val="27"/>
          <w:szCs w:val="27"/>
          <w:lang w:val="ru" w:eastAsia="ru-RU"/>
        </w:rPr>
        <w:t>7. Управлению имущественными и земельными отношениями администрации Атюрьевского муниципального района произвести необходимые действия по изъятию и передаче имущества Атюрьевского муниципального района,</w:t>
      </w:r>
      <w:r w:rsidRPr="00E940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940F9">
        <w:rPr>
          <w:rFonts w:ascii="Times New Roman" w:eastAsia="Times New Roman" w:hAnsi="Times New Roman" w:cs="Times New Roman"/>
          <w:sz w:val="27"/>
          <w:szCs w:val="27"/>
          <w:lang w:val="ru" w:eastAsia="ru-RU"/>
        </w:rPr>
        <w:t>внести соответствующие изменения в Реестр муниципальной</w:t>
      </w:r>
      <w:r w:rsidRPr="00E940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940F9">
        <w:rPr>
          <w:rFonts w:ascii="Times New Roman" w:eastAsia="Times New Roman" w:hAnsi="Times New Roman" w:cs="Times New Roman"/>
          <w:sz w:val="27"/>
          <w:szCs w:val="27"/>
          <w:lang w:val="ru" w:eastAsia="ru-RU"/>
        </w:rPr>
        <w:t>собственности Атюрьевского муниципального района.</w:t>
      </w:r>
    </w:p>
    <w:p w:rsidR="00EC45DF" w:rsidRPr="00E940F9" w:rsidRDefault="00EC45DF" w:rsidP="00EC45DF">
      <w:pPr>
        <w:tabs>
          <w:tab w:val="left" w:pos="1176"/>
        </w:tabs>
        <w:spacing w:after="0" w:line="317" w:lineRule="exact"/>
        <w:ind w:right="260"/>
        <w:jc w:val="both"/>
        <w:rPr>
          <w:rFonts w:ascii="Times New Roman" w:eastAsia="Times New Roman" w:hAnsi="Times New Roman" w:cs="Times New Roman"/>
          <w:sz w:val="27"/>
          <w:szCs w:val="27"/>
          <w:lang w:val="ru" w:eastAsia="ru-RU"/>
        </w:rPr>
      </w:pPr>
      <w:r w:rsidRPr="00E940F9">
        <w:rPr>
          <w:rFonts w:ascii="Times New Roman" w:eastAsia="Times New Roman" w:hAnsi="Times New Roman" w:cs="Times New Roman"/>
          <w:sz w:val="27"/>
          <w:szCs w:val="27"/>
          <w:lang w:val="ru" w:eastAsia="ru-RU"/>
        </w:rPr>
        <w:t xml:space="preserve">8. Установить, что со дня вступления в силу настоящего постановления функции единоличного исполнительного </w:t>
      </w:r>
      <w:proofErr w:type="spellStart"/>
      <w:r w:rsidRPr="00E940F9">
        <w:rPr>
          <w:rFonts w:ascii="Times New Roman" w:eastAsia="Times New Roman" w:hAnsi="Times New Roman" w:cs="Times New Roman"/>
          <w:sz w:val="27"/>
          <w:szCs w:val="27"/>
          <w:lang w:val="ru" w:eastAsia="ru-RU"/>
        </w:rPr>
        <w:t>орга</w:t>
      </w:r>
      <w:proofErr w:type="spellEnd"/>
      <w:r w:rsidRPr="00E940F9"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Pr="00E940F9">
        <w:rPr>
          <w:rFonts w:ascii="Times New Roman" w:eastAsia="Times New Roman" w:hAnsi="Times New Roman" w:cs="Times New Roman"/>
          <w:sz w:val="27"/>
          <w:szCs w:val="27"/>
          <w:lang w:val="ru" w:eastAsia="ru-RU"/>
        </w:rPr>
        <w:t>а муниципального бюджетного общеобразовательного учреждения «</w:t>
      </w:r>
      <w:proofErr w:type="spellStart"/>
      <w:r w:rsidRPr="00E940F9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Новочадовская</w:t>
      </w:r>
      <w:proofErr w:type="spellEnd"/>
      <w:r w:rsidRPr="00E940F9">
        <w:rPr>
          <w:rFonts w:ascii="Times New Roman" w:eastAsia="Times New Roman" w:hAnsi="Times New Roman" w:cs="Times New Roman"/>
          <w:sz w:val="27"/>
          <w:szCs w:val="27"/>
          <w:lang w:val="ru" w:eastAsia="ru-RU"/>
        </w:rPr>
        <w:t xml:space="preserve"> основная общеобразовательная школа» переходят к ликвидационной комиссии.</w:t>
      </w:r>
    </w:p>
    <w:p w:rsidR="00EC45DF" w:rsidRPr="00E940F9" w:rsidRDefault="00EC45DF" w:rsidP="00EC45DF">
      <w:pPr>
        <w:tabs>
          <w:tab w:val="left" w:pos="1237"/>
        </w:tabs>
        <w:spacing w:after="0" w:line="317" w:lineRule="exact"/>
        <w:ind w:right="260"/>
        <w:jc w:val="both"/>
        <w:rPr>
          <w:rFonts w:ascii="Times New Roman" w:eastAsia="Times New Roman" w:hAnsi="Times New Roman" w:cs="Times New Roman"/>
          <w:sz w:val="27"/>
          <w:szCs w:val="27"/>
          <w:lang w:val="ru" w:eastAsia="ru-RU"/>
        </w:rPr>
      </w:pPr>
      <w:r w:rsidRPr="00E940F9">
        <w:rPr>
          <w:rFonts w:ascii="Times New Roman" w:eastAsia="Times New Roman" w:hAnsi="Times New Roman" w:cs="Times New Roman"/>
          <w:sz w:val="27"/>
          <w:szCs w:val="27"/>
          <w:lang w:val="ru" w:eastAsia="ru-RU"/>
        </w:rPr>
        <w:t xml:space="preserve">9. </w:t>
      </w:r>
      <w:proofErr w:type="gramStart"/>
      <w:r w:rsidRPr="00E940F9">
        <w:rPr>
          <w:rFonts w:ascii="Times New Roman" w:eastAsia="Times New Roman" w:hAnsi="Times New Roman" w:cs="Times New Roman"/>
          <w:sz w:val="27"/>
          <w:szCs w:val="27"/>
          <w:lang w:val="ru" w:eastAsia="ru-RU"/>
        </w:rPr>
        <w:t>Контроль за</w:t>
      </w:r>
      <w:proofErr w:type="gramEnd"/>
      <w:r w:rsidRPr="00E940F9">
        <w:rPr>
          <w:rFonts w:ascii="Times New Roman" w:eastAsia="Times New Roman" w:hAnsi="Times New Roman" w:cs="Times New Roman"/>
          <w:sz w:val="27"/>
          <w:szCs w:val="27"/>
          <w:lang w:val="ru" w:eastAsia="ru-RU"/>
        </w:rPr>
        <w:t xml:space="preserve"> исполнением настоящего постановления возложить на </w:t>
      </w:r>
      <w:proofErr w:type="spellStart"/>
      <w:r w:rsidRPr="00E940F9">
        <w:rPr>
          <w:rFonts w:ascii="Times New Roman" w:eastAsia="Times New Roman" w:hAnsi="Times New Roman" w:cs="Times New Roman"/>
          <w:sz w:val="27"/>
          <w:szCs w:val="27"/>
          <w:lang w:val="ru" w:eastAsia="ru-RU"/>
        </w:rPr>
        <w:t>Козяйкина</w:t>
      </w:r>
      <w:proofErr w:type="spellEnd"/>
      <w:r w:rsidRPr="00E940F9">
        <w:rPr>
          <w:rFonts w:ascii="Times New Roman" w:eastAsia="Times New Roman" w:hAnsi="Times New Roman" w:cs="Times New Roman"/>
          <w:sz w:val="27"/>
          <w:szCs w:val="27"/>
          <w:lang w:val="ru" w:eastAsia="ru-RU"/>
        </w:rPr>
        <w:t xml:space="preserve"> Ю.В.-  начальника управления по социальной работе администрация Атюрьевского муниципального района.</w:t>
      </w:r>
    </w:p>
    <w:p w:rsidR="00EC45DF" w:rsidRPr="00E940F9" w:rsidRDefault="00EC45DF" w:rsidP="00EC45DF">
      <w:pPr>
        <w:tabs>
          <w:tab w:val="left" w:pos="1222"/>
        </w:tabs>
        <w:spacing w:after="0" w:line="317" w:lineRule="exact"/>
        <w:ind w:right="260"/>
        <w:jc w:val="both"/>
        <w:rPr>
          <w:rFonts w:ascii="Times New Roman" w:eastAsia="Times New Roman" w:hAnsi="Times New Roman" w:cs="Times New Roman"/>
          <w:sz w:val="27"/>
          <w:szCs w:val="27"/>
          <w:lang w:val="ru" w:eastAsia="ru-RU"/>
        </w:rPr>
      </w:pPr>
      <w:r w:rsidRPr="00E940F9">
        <w:rPr>
          <w:rFonts w:ascii="Times New Roman" w:eastAsia="Times New Roman" w:hAnsi="Times New Roman" w:cs="Times New Roman"/>
          <w:sz w:val="27"/>
          <w:szCs w:val="27"/>
          <w:lang w:val="ru" w:eastAsia="ru-RU"/>
        </w:rPr>
        <w:t xml:space="preserve">10. Настоящее постановление вступает в силу </w:t>
      </w:r>
      <w:proofErr w:type="gramStart"/>
      <w:r w:rsidRPr="00E940F9">
        <w:rPr>
          <w:rFonts w:ascii="Times New Roman" w:eastAsia="Times New Roman" w:hAnsi="Times New Roman" w:cs="Times New Roman"/>
          <w:sz w:val="27"/>
          <w:szCs w:val="27"/>
          <w:lang w:val="ru" w:eastAsia="ru-RU"/>
        </w:rPr>
        <w:t>с даты</w:t>
      </w:r>
      <w:proofErr w:type="gramEnd"/>
      <w:r w:rsidRPr="00E940F9">
        <w:rPr>
          <w:rFonts w:ascii="Times New Roman" w:eastAsia="Times New Roman" w:hAnsi="Times New Roman" w:cs="Times New Roman"/>
          <w:sz w:val="27"/>
          <w:szCs w:val="27"/>
          <w:lang w:val="ru" w:eastAsia="ru-RU"/>
        </w:rPr>
        <w:t xml:space="preserve"> его подписания и подлежит официальному опубликованию.</w:t>
      </w:r>
    </w:p>
    <w:p w:rsidR="00EC45DF" w:rsidRPr="00E940F9" w:rsidRDefault="00EC45DF" w:rsidP="00EC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:rsidR="00EC45DF" w:rsidRPr="00E940F9" w:rsidRDefault="00EC45DF" w:rsidP="00EC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5DF" w:rsidRPr="00E940F9" w:rsidRDefault="00EC45DF" w:rsidP="00EC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40F9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E940F9">
        <w:rPr>
          <w:rFonts w:ascii="Times New Roman" w:hAnsi="Times New Roman" w:cs="Times New Roman"/>
          <w:sz w:val="28"/>
          <w:szCs w:val="28"/>
        </w:rPr>
        <w:t xml:space="preserve">. главы Атюрьевского </w:t>
      </w:r>
    </w:p>
    <w:p w:rsidR="00EC45DF" w:rsidRDefault="00EC45DF" w:rsidP="00EC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F9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Е.В. Круглова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5DF" w:rsidRDefault="00EC45DF" w:rsidP="00EC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5DF" w:rsidRDefault="00EC45DF" w:rsidP="00EC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5DF" w:rsidRDefault="00EC45DF" w:rsidP="00EC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5DF" w:rsidRDefault="00EC45DF" w:rsidP="00EC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5DF" w:rsidRDefault="00EC45DF" w:rsidP="00EC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5DF" w:rsidRDefault="00EC45DF" w:rsidP="00EC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5DF" w:rsidRDefault="00EC45DF" w:rsidP="00EC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5DF" w:rsidRDefault="00EC45DF" w:rsidP="00EC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12E" w:rsidRDefault="001C612E">
      <w:bookmarkStart w:id="0" w:name="_GoBack"/>
      <w:bookmarkEnd w:id="0"/>
    </w:p>
    <w:sectPr w:rsidR="001C6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031EB"/>
    <w:multiLevelType w:val="multilevel"/>
    <w:tmpl w:val="745092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54E2316"/>
    <w:multiLevelType w:val="multilevel"/>
    <w:tmpl w:val="5764EF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1E5"/>
    <w:rsid w:val="001C612E"/>
    <w:rsid w:val="00AD11E5"/>
    <w:rsid w:val="00EC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886</Words>
  <Characters>5054</Characters>
  <Application>Microsoft Office Word</Application>
  <DocSecurity>0</DocSecurity>
  <Lines>42</Lines>
  <Paragraphs>11</Paragraphs>
  <ScaleCrop>false</ScaleCrop>
  <Company/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2024-07-03T11:37:00Z</dcterms:created>
  <dcterms:modified xsi:type="dcterms:W3CDTF">2024-07-03T11:38:00Z</dcterms:modified>
</cp:coreProperties>
</file>