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85" w:rsidRPr="00AF582D" w:rsidRDefault="00504085" w:rsidP="00504085">
      <w:pPr>
        <w:rPr>
          <w:sz w:val="28"/>
          <w:szCs w:val="28"/>
        </w:rPr>
      </w:pPr>
      <w:r w:rsidRPr="00AF582D">
        <w:rPr>
          <w:sz w:val="28"/>
          <w:szCs w:val="28"/>
        </w:rPr>
        <w:t xml:space="preserve">АДМИНИСТРАЦИЯ </w:t>
      </w:r>
      <w:r w:rsidRPr="00AF582D">
        <w:rPr>
          <w:color w:val="000000"/>
          <w:sz w:val="28"/>
          <w:szCs w:val="28"/>
        </w:rPr>
        <w:t>АТЮРЬЕВСКОГО</w:t>
      </w:r>
      <w:r w:rsidRPr="00AF582D">
        <w:rPr>
          <w:sz w:val="28"/>
          <w:szCs w:val="28"/>
        </w:rPr>
        <w:t xml:space="preserve"> МУНИЦИПАЛЬНОГО РАЙОНА</w:t>
      </w:r>
    </w:p>
    <w:p w:rsidR="00504085" w:rsidRPr="00AF582D" w:rsidRDefault="00504085" w:rsidP="00504085">
      <w:pPr>
        <w:jc w:val="center"/>
        <w:rPr>
          <w:sz w:val="28"/>
          <w:szCs w:val="28"/>
        </w:rPr>
      </w:pPr>
      <w:r w:rsidRPr="00AF582D">
        <w:rPr>
          <w:sz w:val="28"/>
          <w:szCs w:val="28"/>
        </w:rPr>
        <w:t>РЕСПУБЛИКИ МОРДОВИЯ</w:t>
      </w:r>
    </w:p>
    <w:p w:rsidR="00504085" w:rsidRPr="00AF582D" w:rsidRDefault="00504085" w:rsidP="00504085">
      <w:pPr>
        <w:jc w:val="center"/>
        <w:rPr>
          <w:sz w:val="28"/>
          <w:szCs w:val="28"/>
        </w:rPr>
      </w:pPr>
    </w:p>
    <w:p w:rsidR="00504085" w:rsidRPr="00AF582D" w:rsidRDefault="00504085" w:rsidP="00504085">
      <w:pPr>
        <w:jc w:val="center"/>
        <w:rPr>
          <w:sz w:val="28"/>
          <w:szCs w:val="28"/>
        </w:rPr>
      </w:pPr>
    </w:p>
    <w:p w:rsidR="00504085" w:rsidRPr="00AF582D" w:rsidRDefault="00504085" w:rsidP="00504085">
      <w:pPr>
        <w:jc w:val="center"/>
        <w:rPr>
          <w:b/>
          <w:sz w:val="34"/>
          <w:szCs w:val="28"/>
        </w:rPr>
      </w:pPr>
      <w:proofErr w:type="gramStart"/>
      <w:r w:rsidRPr="00AF582D">
        <w:rPr>
          <w:b/>
          <w:sz w:val="34"/>
          <w:szCs w:val="28"/>
        </w:rPr>
        <w:t>П</w:t>
      </w:r>
      <w:proofErr w:type="gramEnd"/>
      <w:r w:rsidRPr="00AF582D">
        <w:rPr>
          <w:b/>
          <w:sz w:val="34"/>
          <w:szCs w:val="28"/>
        </w:rPr>
        <w:t xml:space="preserve"> О С Т А Н О В Л Е Н И Е</w:t>
      </w:r>
    </w:p>
    <w:p w:rsidR="00504085" w:rsidRPr="00AF582D" w:rsidRDefault="00504085" w:rsidP="00504085">
      <w:pPr>
        <w:jc w:val="center"/>
        <w:rPr>
          <w:b/>
          <w:sz w:val="28"/>
          <w:szCs w:val="28"/>
        </w:rPr>
      </w:pPr>
    </w:p>
    <w:p w:rsidR="00504085" w:rsidRPr="00AF582D" w:rsidRDefault="00504085" w:rsidP="00504085">
      <w:pPr>
        <w:rPr>
          <w:sz w:val="28"/>
          <w:szCs w:val="28"/>
        </w:rPr>
      </w:pPr>
    </w:p>
    <w:p w:rsidR="00504085" w:rsidRPr="00AF582D" w:rsidRDefault="00504085" w:rsidP="00504085">
      <w:pPr>
        <w:rPr>
          <w:sz w:val="28"/>
          <w:szCs w:val="28"/>
        </w:rPr>
      </w:pPr>
      <w:r w:rsidRPr="00AF582D">
        <w:rPr>
          <w:sz w:val="28"/>
          <w:szCs w:val="28"/>
        </w:rPr>
        <w:t>«___»_________ 2025 г.                                                                     № _____</w:t>
      </w:r>
    </w:p>
    <w:p w:rsidR="00504085" w:rsidRPr="00AF582D" w:rsidRDefault="00504085" w:rsidP="00504085">
      <w:pPr>
        <w:rPr>
          <w:sz w:val="28"/>
          <w:szCs w:val="28"/>
        </w:rPr>
      </w:pPr>
    </w:p>
    <w:p w:rsidR="00504085" w:rsidRDefault="00504085" w:rsidP="00504085">
      <w:pPr>
        <w:jc w:val="center"/>
        <w:rPr>
          <w:color w:val="000000"/>
          <w:sz w:val="28"/>
          <w:szCs w:val="28"/>
        </w:rPr>
      </w:pPr>
      <w:r w:rsidRPr="00AF582D">
        <w:rPr>
          <w:color w:val="000000"/>
          <w:sz w:val="28"/>
          <w:szCs w:val="28"/>
        </w:rPr>
        <w:t>с. Атюрьево</w:t>
      </w:r>
    </w:p>
    <w:p w:rsidR="00504085" w:rsidRDefault="00504085" w:rsidP="00513654">
      <w:pPr>
        <w:pStyle w:val="4"/>
        <w:shd w:val="clear" w:color="auto" w:fill="auto"/>
        <w:tabs>
          <w:tab w:val="left" w:pos="9356"/>
        </w:tabs>
        <w:spacing w:before="0" w:after="128" w:line="322" w:lineRule="exact"/>
        <w:ind w:left="567" w:right="-1"/>
        <w:jc w:val="center"/>
        <w:rPr>
          <w:rStyle w:val="2"/>
          <w:rFonts w:ascii="Times New Roman" w:hAnsi="Times New Roman" w:cs="Times New Roman"/>
          <w:sz w:val="28"/>
          <w:szCs w:val="28"/>
        </w:rPr>
      </w:pPr>
    </w:p>
    <w:p w:rsidR="00513654" w:rsidRDefault="00513654" w:rsidP="00504085">
      <w:pPr>
        <w:pStyle w:val="4"/>
        <w:shd w:val="clear" w:color="auto" w:fill="auto"/>
        <w:tabs>
          <w:tab w:val="left" w:pos="9356"/>
        </w:tabs>
        <w:spacing w:before="0" w:after="128" w:line="322" w:lineRule="exact"/>
        <w:ind w:right="-1"/>
        <w:rPr>
          <w:rStyle w:val="2"/>
          <w:rFonts w:ascii="Times New Roman" w:hAnsi="Times New Roman" w:cs="Times New Roman"/>
          <w:sz w:val="28"/>
          <w:szCs w:val="28"/>
        </w:rPr>
      </w:pPr>
      <w:r w:rsidRPr="00C26134">
        <w:rPr>
          <w:rStyle w:val="2"/>
          <w:rFonts w:ascii="Times New Roman" w:hAnsi="Times New Roman" w:cs="Times New Roman"/>
          <w:sz w:val="28"/>
          <w:szCs w:val="28"/>
        </w:rPr>
        <w:t>О закреплении определенных территорий Атюрьевского муниципального района за дошкольным</w:t>
      </w:r>
      <w:r w:rsidR="00504085">
        <w:rPr>
          <w:rStyle w:val="2"/>
          <w:rFonts w:ascii="Times New Roman" w:hAnsi="Times New Roman" w:cs="Times New Roman"/>
          <w:sz w:val="28"/>
          <w:szCs w:val="28"/>
        </w:rPr>
        <w:t>и образовательными учреждениями</w:t>
      </w:r>
    </w:p>
    <w:p w:rsidR="00504085" w:rsidRPr="00C26134" w:rsidRDefault="00504085" w:rsidP="00504085">
      <w:pPr>
        <w:pStyle w:val="4"/>
        <w:shd w:val="clear" w:color="auto" w:fill="auto"/>
        <w:tabs>
          <w:tab w:val="left" w:pos="9356"/>
        </w:tabs>
        <w:spacing w:before="0" w:after="128" w:line="322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AE4338" w:rsidRPr="00AE4338" w:rsidRDefault="00AE4338" w:rsidP="00AE4338">
      <w:pPr>
        <w:pStyle w:val="4"/>
        <w:shd w:val="clear" w:color="auto" w:fill="auto"/>
        <w:spacing w:before="0" w:after="0" w:line="312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338">
        <w:rPr>
          <w:rStyle w:val="2"/>
          <w:rFonts w:ascii="Times New Roman" w:hAnsi="Times New Roman" w:cs="Times New Roman"/>
          <w:sz w:val="28"/>
          <w:szCs w:val="28"/>
        </w:rPr>
        <w:t>В целях обеспечения реализации права граждан Российской Федерации на получение образования в соответствии с Федеральным законом от 29.12.2012г №273-Ф3 «Об образовании в Российской Федерации», руководствуясь Порядком приема на обучение по образовательным программам дошкольного образования, утвержденным</w:t>
      </w:r>
      <w:r w:rsidRPr="00AE4338">
        <w:rPr>
          <w:rStyle w:val="3"/>
          <w:rFonts w:ascii="Times New Roman" w:hAnsi="Times New Roman" w:cs="Times New Roman"/>
          <w:sz w:val="28"/>
          <w:szCs w:val="28"/>
        </w:rPr>
        <w:t xml:space="preserve">, </w:t>
      </w:r>
      <w:r w:rsidRPr="00AE4338">
        <w:rPr>
          <w:rStyle w:val="2"/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 15 мая 2020 года №236, на основании Устава Атюрьевского муниципального района, администрация Атюрьевского муниципального района постановляет:</w:t>
      </w:r>
      <w:proofErr w:type="gramEnd"/>
    </w:p>
    <w:p w:rsidR="00AE4338" w:rsidRPr="00AE4338" w:rsidRDefault="00AE4338" w:rsidP="00AE4338">
      <w:pPr>
        <w:pStyle w:val="4"/>
        <w:shd w:val="clear" w:color="auto" w:fill="auto"/>
        <w:tabs>
          <w:tab w:val="left" w:pos="1247"/>
        </w:tabs>
        <w:spacing w:before="0" w:after="0" w:line="317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38">
        <w:rPr>
          <w:rStyle w:val="2"/>
          <w:rFonts w:ascii="Times New Roman" w:hAnsi="Times New Roman" w:cs="Times New Roman"/>
          <w:sz w:val="28"/>
          <w:szCs w:val="28"/>
        </w:rPr>
        <w:t>1. Закрепить определенные территории Атюрьевского муниципального района за дошкольными образовательными учреждениями (приложение №1).</w:t>
      </w:r>
    </w:p>
    <w:p w:rsidR="00AE4338" w:rsidRPr="00AE4338" w:rsidRDefault="00AE4338" w:rsidP="00AE4338">
      <w:pPr>
        <w:pStyle w:val="4"/>
        <w:shd w:val="clear" w:color="auto" w:fill="auto"/>
        <w:tabs>
          <w:tab w:val="left" w:pos="3436"/>
        </w:tabs>
        <w:spacing w:before="0" w:after="0" w:line="317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38">
        <w:rPr>
          <w:rStyle w:val="2"/>
          <w:rFonts w:ascii="Times New Roman" w:hAnsi="Times New Roman" w:cs="Times New Roman"/>
          <w:sz w:val="28"/>
          <w:szCs w:val="28"/>
        </w:rPr>
        <w:t>2. Руководителям муниципальных дошкольных образовательных учреждений:</w:t>
      </w:r>
    </w:p>
    <w:p w:rsidR="00AE4338" w:rsidRPr="00AE4338" w:rsidRDefault="00AE4338" w:rsidP="00AE4338">
      <w:pPr>
        <w:pStyle w:val="4"/>
        <w:shd w:val="clear" w:color="auto" w:fill="auto"/>
        <w:spacing w:before="0" w:after="0" w:line="317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38">
        <w:rPr>
          <w:rStyle w:val="2"/>
          <w:rFonts w:ascii="Times New Roman" w:hAnsi="Times New Roman" w:cs="Times New Roman"/>
          <w:sz w:val="28"/>
          <w:szCs w:val="28"/>
        </w:rPr>
        <w:t>2.1.Обеспечить реализацию прав детей на получение дошкольного образования, проживающих на закрепленных территориях.</w:t>
      </w:r>
    </w:p>
    <w:p w:rsidR="00AE4338" w:rsidRPr="00AE4338" w:rsidRDefault="00AE4338" w:rsidP="00AE4338">
      <w:pPr>
        <w:pStyle w:val="4"/>
        <w:shd w:val="clear" w:color="auto" w:fill="auto"/>
        <w:spacing w:before="0" w:after="0" w:line="317" w:lineRule="exact"/>
        <w:ind w:right="4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E4338">
        <w:rPr>
          <w:rStyle w:val="2"/>
          <w:rFonts w:ascii="Times New Roman" w:hAnsi="Times New Roman" w:cs="Times New Roman"/>
          <w:sz w:val="28"/>
          <w:szCs w:val="28"/>
        </w:rPr>
        <w:t>2.2.Организовать своевременное ознакомление родителей со списками населенных пунктов (улиц) закрепленных за дошкольными образовательными учреждениями.</w:t>
      </w:r>
    </w:p>
    <w:p w:rsidR="00AE4338" w:rsidRPr="00AE4338" w:rsidRDefault="00AE4338" w:rsidP="00AE4338">
      <w:pPr>
        <w:pStyle w:val="4"/>
        <w:shd w:val="clear" w:color="auto" w:fill="auto"/>
        <w:spacing w:before="0" w:after="0" w:line="317" w:lineRule="exact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38">
        <w:rPr>
          <w:rStyle w:val="2"/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Атюрьевс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Pr="00AE4338">
        <w:rPr>
          <w:rStyle w:val="2"/>
          <w:rFonts w:ascii="Times New Roman" w:hAnsi="Times New Roman" w:cs="Times New Roman"/>
          <w:sz w:val="28"/>
          <w:szCs w:val="28"/>
        </w:rPr>
        <w:t xml:space="preserve">от </w:t>
      </w:r>
      <w:r w:rsidR="00513654">
        <w:rPr>
          <w:rStyle w:val="2"/>
          <w:rFonts w:ascii="Times New Roman" w:hAnsi="Times New Roman" w:cs="Times New Roman"/>
          <w:sz w:val="28"/>
          <w:szCs w:val="28"/>
        </w:rPr>
        <w:t>30.01.2024</w:t>
      </w:r>
      <w:r w:rsidRPr="00AE4338">
        <w:rPr>
          <w:rStyle w:val="2"/>
          <w:rFonts w:ascii="Times New Roman" w:hAnsi="Times New Roman" w:cs="Times New Roman"/>
          <w:sz w:val="28"/>
          <w:szCs w:val="28"/>
        </w:rPr>
        <w:t xml:space="preserve">г. </w:t>
      </w:r>
      <w:r w:rsidR="00513654">
        <w:rPr>
          <w:rStyle w:val="2"/>
          <w:rFonts w:ascii="Times New Roman" w:hAnsi="Times New Roman" w:cs="Times New Roman"/>
          <w:sz w:val="28"/>
          <w:szCs w:val="28"/>
        </w:rPr>
        <w:t>№ 38</w:t>
      </w:r>
      <w:r w:rsidRPr="00AE4338">
        <w:rPr>
          <w:rStyle w:val="2"/>
          <w:rFonts w:ascii="Times New Roman" w:hAnsi="Times New Roman" w:cs="Times New Roman"/>
          <w:sz w:val="28"/>
          <w:szCs w:val="28"/>
        </w:rPr>
        <w:t xml:space="preserve"> «О закреплении определенных территорий Атюрьевского муниципального района за дошкольными образовательными учреждениями».</w:t>
      </w:r>
    </w:p>
    <w:p w:rsidR="003060EF" w:rsidRPr="00AE4338" w:rsidRDefault="003060EF" w:rsidP="00AE4338">
      <w:pPr>
        <w:shd w:val="clear" w:color="auto" w:fill="FFFFFF"/>
        <w:tabs>
          <w:tab w:val="left" w:pos="1402"/>
          <w:tab w:val="left" w:pos="7200"/>
        </w:tabs>
        <w:spacing w:line="317" w:lineRule="exact"/>
        <w:ind w:right="38" w:firstLine="567"/>
        <w:jc w:val="both"/>
        <w:rPr>
          <w:spacing w:val="-5"/>
          <w:sz w:val="28"/>
          <w:szCs w:val="28"/>
        </w:rPr>
      </w:pPr>
      <w:r w:rsidRPr="00AE4338">
        <w:rPr>
          <w:spacing w:val="-7"/>
          <w:sz w:val="28"/>
          <w:szCs w:val="28"/>
        </w:rPr>
        <w:t>4.Настоящее Постановление вступает в силу со дня подписания и подлежит официальному опубликованию.</w:t>
      </w:r>
    </w:p>
    <w:p w:rsidR="00E93AFC" w:rsidRDefault="00513654" w:rsidP="00E93AFC">
      <w:pPr>
        <w:shd w:val="clear" w:color="auto" w:fill="FFFFFF"/>
        <w:tabs>
          <w:tab w:val="left" w:pos="1507"/>
        </w:tabs>
        <w:spacing w:before="10" w:line="317" w:lineRule="exact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4789">
        <w:rPr>
          <w:sz w:val="28"/>
          <w:szCs w:val="28"/>
        </w:rPr>
        <w:t xml:space="preserve">. </w:t>
      </w:r>
      <w:proofErr w:type="gramStart"/>
      <w:r w:rsidR="00E93AFC">
        <w:rPr>
          <w:spacing w:val="-6"/>
          <w:sz w:val="28"/>
          <w:szCs w:val="28"/>
        </w:rPr>
        <w:t>Контроль за</w:t>
      </w:r>
      <w:proofErr w:type="gramEnd"/>
      <w:r w:rsidR="00E93AFC">
        <w:rPr>
          <w:spacing w:val="-6"/>
          <w:sz w:val="28"/>
          <w:szCs w:val="28"/>
        </w:rPr>
        <w:t xml:space="preserve"> исполнением настоящего постановления возложить на заместителя </w:t>
      </w:r>
      <w:r w:rsidR="00E93AFC">
        <w:rPr>
          <w:sz w:val="28"/>
          <w:szCs w:val="28"/>
        </w:rPr>
        <w:t>главы Атюрьевского муниципального района по социальным вопросам – начальника управления по социальной работе.</w:t>
      </w:r>
    </w:p>
    <w:p w:rsidR="00E93AFC" w:rsidRDefault="00E93AFC" w:rsidP="00E93AFC">
      <w:pPr>
        <w:shd w:val="clear" w:color="auto" w:fill="FFFFFF"/>
        <w:tabs>
          <w:tab w:val="left" w:pos="1507"/>
        </w:tabs>
        <w:spacing w:before="10" w:line="317" w:lineRule="exact"/>
        <w:ind w:left="67"/>
        <w:rPr>
          <w:sz w:val="28"/>
          <w:szCs w:val="28"/>
        </w:rPr>
      </w:pPr>
    </w:p>
    <w:p w:rsidR="00513654" w:rsidRPr="00AE4338" w:rsidRDefault="00513654" w:rsidP="00E93AFC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3060EF" w:rsidRPr="00AE4338" w:rsidRDefault="003060EF" w:rsidP="00AE4338">
      <w:pPr>
        <w:ind w:firstLine="567"/>
        <w:rPr>
          <w:sz w:val="28"/>
          <w:szCs w:val="28"/>
        </w:rPr>
      </w:pPr>
    </w:p>
    <w:p w:rsidR="00504085" w:rsidRDefault="00513654" w:rsidP="00504085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Атюрьевского </w:t>
      </w:r>
    </w:p>
    <w:p w:rsidR="003060EF" w:rsidRDefault="00513654" w:rsidP="0050408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</w:t>
      </w:r>
      <w:r w:rsidR="0050408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Е.В. Круглова</w:t>
      </w:r>
    </w:p>
    <w:p w:rsidR="00AE4338" w:rsidRDefault="00AE433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3060EF" w:rsidRDefault="003060EF" w:rsidP="003060EF">
      <w:pPr>
        <w:ind w:firstLine="5529"/>
      </w:pPr>
      <w:r>
        <w:lastRenderedPageBreak/>
        <w:t>Приложение №1 к Постановлению</w:t>
      </w:r>
    </w:p>
    <w:p w:rsidR="003060EF" w:rsidRDefault="003060EF" w:rsidP="003060EF">
      <w:pPr>
        <w:ind w:firstLine="5529"/>
      </w:pPr>
      <w:r>
        <w:t xml:space="preserve">Администрации Атюрьевского </w:t>
      </w:r>
    </w:p>
    <w:p w:rsidR="003060EF" w:rsidRDefault="003060EF" w:rsidP="003060EF">
      <w:pPr>
        <w:ind w:firstLine="5529"/>
      </w:pPr>
      <w:r>
        <w:t>муниципального района РМ</w:t>
      </w:r>
    </w:p>
    <w:p w:rsidR="003060EF" w:rsidRDefault="00504085" w:rsidP="003060EF">
      <w:pPr>
        <w:ind w:firstLine="5529"/>
      </w:pPr>
      <w:r>
        <w:t>от ____ января   2025</w:t>
      </w:r>
      <w:r w:rsidR="003060EF">
        <w:t xml:space="preserve"> г.  №_____</w:t>
      </w:r>
    </w:p>
    <w:tbl>
      <w:tblPr>
        <w:tblpPr w:leftFromText="180" w:rightFromText="180" w:horzAnchor="margin" w:tblpY="11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4938"/>
        <w:gridCol w:w="4252"/>
      </w:tblGrid>
      <w:tr w:rsidR="00AE4338" w:rsidRPr="00AE4338" w:rsidTr="000D5257">
        <w:trPr>
          <w:trHeight w:val="198"/>
        </w:trPr>
        <w:tc>
          <w:tcPr>
            <w:tcW w:w="699" w:type="dxa"/>
          </w:tcPr>
          <w:p w:rsidR="00AE4338" w:rsidRPr="00AE4338" w:rsidRDefault="00AE4338" w:rsidP="000D5257">
            <w:pPr>
              <w:jc w:val="center"/>
              <w:rPr>
                <w:b/>
                <w:sz w:val="24"/>
                <w:szCs w:val="24"/>
              </w:rPr>
            </w:pPr>
            <w:r w:rsidRPr="00AE4338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4938" w:type="dxa"/>
          </w:tcPr>
          <w:p w:rsidR="00AE4338" w:rsidRPr="00AE4338" w:rsidRDefault="00AE4338" w:rsidP="000D5257">
            <w:pPr>
              <w:jc w:val="center"/>
              <w:rPr>
                <w:b/>
                <w:sz w:val="24"/>
                <w:szCs w:val="24"/>
              </w:rPr>
            </w:pPr>
            <w:r w:rsidRPr="00AE4338">
              <w:rPr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4252" w:type="dxa"/>
          </w:tcPr>
          <w:p w:rsidR="00AE4338" w:rsidRPr="00AE4338" w:rsidRDefault="00AE4338" w:rsidP="000D5257">
            <w:pPr>
              <w:jc w:val="center"/>
              <w:rPr>
                <w:b/>
                <w:sz w:val="24"/>
                <w:szCs w:val="24"/>
              </w:rPr>
            </w:pPr>
            <w:r w:rsidRPr="00AE4338">
              <w:rPr>
                <w:b/>
                <w:sz w:val="24"/>
                <w:szCs w:val="24"/>
              </w:rPr>
              <w:t>Населенные пункты, улицы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 w:val="restart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  <w:vMerge w:val="restart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Муниципальное бюджетное дошкольное образовательное учреждение «Атюрьевский детский сад «Сказка»</w:t>
            </w: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Ленина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Комсомольская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Школьная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Михайлова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Агрохимиков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Восточная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Ул.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Болотникова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Коммунистическая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Новая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Советская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Майская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Колхозная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Горького</w:t>
            </w:r>
          </w:p>
        </w:tc>
      </w:tr>
      <w:tr w:rsidR="00AE4338" w:rsidRPr="00AE4338" w:rsidTr="000D5257">
        <w:trPr>
          <w:trHeight w:val="215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К.-Маркса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Махрова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Молодёжная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Дорожная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Ул. Пролетарская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Пер. Школьный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Пер. Парковый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д. Русская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Велязьма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д. Татарская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Велязьма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. Каменка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Арга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д. Чудинка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Дм</w:t>
            </w:r>
            <w:proofErr w:type="gram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.У</w:t>
            </w:r>
            <w:proofErr w:type="gramEnd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сад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Курташки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д. Оброчное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с. В.Никольск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Перевесье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д.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Духонькино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Усть</w:t>
            </w:r>
            <w:proofErr w:type="spellEnd"/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-Рахмановка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  <w:vAlign w:val="center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с. Большой Шуструй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 w:val="restart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2</w:t>
            </w:r>
          </w:p>
        </w:tc>
        <w:tc>
          <w:tcPr>
            <w:tcW w:w="4938" w:type="dxa"/>
            <w:vMerge w:val="restart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«Радуга»</w:t>
            </w: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Ул. Октябрьская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Пионерская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Красноармейская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Чапаева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Пугачева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С.Разина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Кирова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Пушкина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Московская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Центральная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Луговая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Полевая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 xml:space="preserve">Больничный переулок 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Коновалова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E4338">
              <w:rPr>
                <w:color w:val="000000"/>
                <w:sz w:val="24"/>
                <w:szCs w:val="24"/>
              </w:rPr>
              <w:t>Акиняева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E4338">
              <w:rPr>
                <w:color w:val="000000"/>
                <w:sz w:val="24"/>
                <w:szCs w:val="24"/>
              </w:rPr>
              <w:t>Атманзина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Демократическая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E4338">
              <w:rPr>
                <w:color w:val="000000"/>
                <w:sz w:val="24"/>
                <w:szCs w:val="24"/>
              </w:rPr>
              <w:t>Дежурова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>Ул. Нагорная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 xml:space="preserve">д. Барановка 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rPr>
                <w:color w:val="000000"/>
                <w:sz w:val="24"/>
                <w:szCs w:val="24"/>
              </w:rPr>
            </w:pPr>
            <w:r w:rsidRPr="00AE4338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E4338">
              <w:rPr>
                <w:color w:val="000000"/>
                <w:sz w:val="24"/>
                <w:szCs w:val="24"/>
              </w:rPr>
              <w:t>Девятаева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 w:val="restart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3</w:t>
            </w:r>
          </w:p>
        </w:tc>
        <w:tc>
          <w:tcPr>
            <w:tcW w:w="4938" w:type="dxa"/>
            <w:vMerge w:val="restart"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Муниципальное бюджетное дошкольное образовательное учреждение «Атюрьевский детский сад «Сказка» структурное подразделение «</w:t>
            </w:r>
            <w:proofErr w:type="spellStart"/>
            <w:r w:rsidRPr="00AE4338">
              <w:rPr>
                <w:sz w:val="24"/>
                <w:szCs w:val="24"/>
              </w:rPr>
              <w:t>Мордовско</w:t>
            </w:r>
            <w:proofErr w:type="spellEnd"/>
            <w:r w:rsidRPr="00AE4338">
              <w:rPr>
                <w:sz w:val="24"/>
                <w:szCs w:val="24"/>
              </w:rPr>
              <w:t>-Козловский детский сад «Солнышко»</w:t>
            </w: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с. М. </w:t>
            </w:r>
            <w:proofErr w:type="spellStart"/>
            <w:r w:rsidRPr="00AE433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Козловка</w:t>
            </w:r>
            <w:proofErr w:type="spellEnd"/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д. Потьма</w:t>
            </w:r>
          </w:p>
        </w:tc>
      </w:tr>
      <w:tr w:rsidR="00AE4338" w:rsidRPr="00AE4338" w:rsidTr="000D5257">
        <w:trPr>
          <w:trHeight w:val="198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д. Сосновка</w:t>
            </w:r>
          </w:p>
        </w:tc>
      </w:tr>
      <w:tr w:rsidR="00AE4338" w:rsidRPr="00AE4338" w:rsidTr="000D5257">
        <w:trPr>
          <w:trHeight w:val="562"/>
        </w:trPr>
        <w:tc>
          <w:tcPr>
            <w:tcW w:w="699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vMerge/>
          </w:tcPr>
          <w:p w:rsidR="00AE4338" w:rsidRPr="00AE4338" w:rsidRDefault="00AE4338" w:rsidP="000D52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E4338" w:rsidRPr="00AE4338" w:rsidRDefault="00AE4338" w:rsidP="000D5257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AE4338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д. Барашево</w:t>
            </w:r>
          </w:p>
        </w:tc>
      </w:tr>
    </w:tbl>
    <w:p w:rsidR="00FF6B7E" w:rsidRDefault="00FF6B7E" w:rsidP="00AE4338"/>
    <w:sectPr w:rsidR="00FF6B7E" w:rsidSect="00911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F6"/>
    <w:rsid w:val="000951C4"/>
    <w:rsid w:val="002B16A4"/>
    <w:rsid w:val="003060EF"/>
    <w:rsid w:val="00504085"/>
    <w:rsid w:val="00513654"/>
    <w:rsid w:val="005812F8"/>
    <w:rsid w:val="00607F65"/>
    <w:rsid w:val="0063237C"/>
    <w:rsid w:val="006823B2"/>
    <w:rsid w:val="006A39C0"/>
    <w:rsid w:val="006E02F6"/>
    <w:rsid w:val="00911BB2"/>
    <w:rsid w:val="00911E30"/>
    <w:rsid w:val="00972463"/>
    <w:rsid w:val="00AB7263"/>
    <w:rsid w:val="00AE4338"/>
    <w:rsid w:val="00B73597"/>
    <w:rsid w:val="00D8270B"/>
    <w:rsid w:val="00D972E2"/>
    <w:rsid w:val="00E93AFC"/>
    <w:rsid w:val="00EA1B46"/>
    <w:rsid w:val="00FF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E4338"/>
    <w:rPr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AE4338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3"/>
    <w:rsid w:val="00AE433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AE4338"/>
    <w:pPr>
      <w:widowControl/>
      <w:shd w:val="clear" w:color="auto" w:fill="FFFFFF"/>
      <w:autoSpaceDE/>
      <w:autoSpaceDN/>
      <w:adjustRightInd/>
      <w:spacing w:before="300" w:after="1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E4338"/>
    <w:rPr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AE4338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3"/>
    <w:rsid w:val="00AE433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AE4338"/>
    <w:pPr>
      <w:widowControl/>
      <w:shd w:val="clear" w:color="auto" w:fill="FFFFFF"/>
      <w:autoSpaceDE/>
      <w:autoSpaceDN/>
      <w:adjustRightInd/>
      <w:spacing w:before="300" w:after="1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2025-01-21T08:44:00Z</dcterms:created>
  <dcterms:modified xsi:type="dcterms:W3CDTF">2025-01-21T08:57:00Z</dcterms:modified>
</cp:coreProperties>
</file>