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FA" w:rsidRPr="009F04FA" w:rsidRDefault="009F04FA" w:rsidP="009F04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r w:rsidRPr="009F04FA">
        <w:rPr>
          <w:rFonts w:ascii="Times New Roman" w:hAnsi="Times New Roman" w:cs="Times New Roman"/>
          <w:sz w:val="24"/>
          <w:szCs w:val="24"/>
          <w:lang w:eastAsia="ru-RU"/>
        </w:rPr>
        <w:t>Депутаты Госдумы предложили запретить перевод сельскохозяйственных земель в земли иных категорий без разрешения Минсельхоза РФ. Этот документ выложен для обсуждения на сайте нижней палаты парламента.</w:t>
      </w:r>
    </w:p>
    <w:p w:rsidR="009F04FA" w:rsidRDefault="009F04FA" w:rsidP="009F04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Авторы документа аргументируют необходимость этой реформы тем, что за последние три десятилетия в России площадь сельскохозяйственных земель уменьшилась более чем в полтора раза - с 638 миллионов до 379,1 миллиона гектаров. Одна из главных причин этого - распространенная практика перевода сельскохозяйственных участков в земли других категорий с разрешения властей субъектов. </w:t>
      </w:r>
    </w:p>
    <w:p w:rsidR="009F04FA" w:rsidRDefault="009F04FA" w:rsidP="009F04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Чтобы закрыть законодательные пробелы, позволяющие региональным чиновникам злоупотреблять своими полномочиями в данном вопросе, </w:t>
      </w:r>
      <w:proofErr w:type="spellStart"/>
      <w:r w:rsidRPr="009F04FA">
        <w:rPr>
          <w:rFonts w:ascii="Times New Roman" w:hAnsi="Times New Roman" w:cs="Times New Roman"/>
          <w:sz w:val="24"/>
          <w:szCs w:val="24"/>
          <w:lang w:eastAsia="ru-RU"/>
        </w:rPr>
        <w:t>законотворцы</w:t>
      </w:r>
      <w:proofErr w:type="spellEnd"/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предлагают ввести в правовое поле принцип "двух ключей". Речь идет о механизме, который позволяет снять с участка сельскохозяйственный статус субъект Федерации, может только по согласованию с Минсельхозом РФ, которое отвечает за всю нормативную базу в сфере земельных правоотношений.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04FA" w:rsidRDefault="009F04FA" w:rsidP="009F04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F04FA">
        <w:rPr>
          <w:rFonts w:ascii="Times New Roman" w:hAnsi="Times New Roman" w:cs="Times New Roman"/>
          <w:sz w:val="24"/>
          <w:szCs w:val="24"/>
          <w:lang w:eastAsia="ru-RU"/>
        </w:rPr>
        <w:t>По словам первого заместителя председателя Комитета Госдумы по аграрным вопросам Олега Нилова, с каждым годом сельскохозяйственных земель становится все меньше, их занимают многоэтажные "</w:t>
      </w:r>
      <w:proofErr w:type="spellStart"/>
      <w:r w:rsidRPr="009F04FA">
        <w:rPr>
          <w:rFonts w:ascii="Times New Roman" w:hAnsi="Times New Roman" w:cs="Times New Roman"/>
          <w:sz w:val="24"/>
          <w:szCs w:val="24"/>
          <w:lang w:eastAsia="ru-RU"/>
        </w:rPr>
        <w:t>человейники</w:t>
      </w:r>
      <w:proofErr w:type="spellEnd"/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", торгово-развлекательные комплексы. Нередко их просто скупают нечистые на руку предприниматели, которые не намерены распахивать землю или заниматься животноводством, а просто ждут удобного момента, чтобы перепродать землю </w:t>
      </w:r>
      <w:proofErr w:type="gramStart"/>
      <w:r w:rsidRPr="009F04FA">
        <w:rPr>
          <w:rFonts w:ascii="Times New Roman" w:hAnsi="Times New Roman" w:cs="Times New Roman"/>
          <w:sz w:val="24"/>
          <w:szCs w:val="24"/>
          <w:lang w:eastAsia="ru-RU"/>
        </w:rPr>
        <w:t>подороже</w:t>
      </w:r>
      <w:proofErr w:type="gramEnd"/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. Государство пытается с этим бороться, вступили в силу законы, позволяющие </w:t>
      </w:r>
      <w:proofErr w:type="spellStart"/>
      <w:r w:rsidRPr="009F04FA">
        <w:rPr>
          <w:rFonts w:ascii="Times New Roman" w:hAnsi="Times New Roman" w:cs="Times New Roman"/>
          <w:sz w:val="24"/>
          <w:szCs w:val="24"/>
          <w:lang w:eastAsia="ru-RU"/>
        </w:rPr>
        <w:t>конфисковывать</w:t>
      </w:r>
      <w:proofErr w:type="spellEnd"/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сельскохозяйственные земли у недобросовестных владельцев. Те, в свою очередь, всяческими способами стремятся изменить юридический статус этих участков, чтобы </w:t>
      </w:r>
      <w:proofErr w:type="gramStart"/>
      <w:r w:rsidRPr="009F04FA">
        <w:rPr>
          <w:rFonts w:ascii="Times New Roman" w:hAnsi="Times New Roman" w:cs="Times New Roman"/>
          <w:sz w:val="24"/>
          <w:szCs w:val="24"/>
          <w:lang w:eastAsia="ru-RU"/>
        </w:rPr>
        <w:t>избежать</w:t>
      </w:r>
      <w:proofErr w:type="gramEnd"/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 их конфискации.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04FA" w:rsidRDefault="009F04FA" w:rsidP="009F04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F04FA">
        <w:rPr>
          <w:rFonts w:ascii="Times New Roman" w:hAnsi="Times New Roman" w:cs="Times New Roman"/>
          <w:sz w:val="24"/>
          <w:szCs w:val="24"/>
          <w:lang w:eastAsia="ru-RU"/>
        </w:rPr>
        <w:t>Например, в качестве одного из предлогов для этого используется "зеленая повестка", считает Олег Нилов. Напомним, в январе 2022 года федеральные власти заявили о намерении создать к 2024 году условия для вовлечения в климатические проекты до 15 миллионов гектаров лесов на землях сельскохозяйственного назначения и до 25 процентов площади резервных лесов, чтобы увеличить на 10 процентов способность российских экосистем поглощать углекислый газ. Другие схемы позволяют застраивать прилегающие к городам территории "</w:t>
      </w:r>
      <w:proofErr w:type="spellStart"/>
      <w:r w:rsidRPr="009F04FA">
        <w:rPr>
          <w:rFonts w:ascii="Times New Roman" w:hAnsi="Times New Roman" w:cs="Times New Roman"/>
          <w:sz w:val="24"/>
          <w:szCs w:val="24"/>
          <w:lang w:eastAsia="ru-RU"/>
        </w:rPr>
        <w:t>человейниками</w:t>
      </w:r>
      <w:proofErr w:type="spellEnd"/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", вместо того чтобы использовать эти земли для выращивания недорогих и свежих овощей, которые всегда востребованы городским населением. По мнению законодателя, распоряжение всеми объектами, которые касаются земли, энергии и торговли, необходимо взять под четкий государственный контроль.  Представители регионов соглашаются с тем, что проблема весьма актуальна. </w:t>
      </w:r>
    </w:p>
    <w:p w:rsidR="009F04FA" w:rsidRPr="009F04FA" w:rsidRDefault="009F04FA" w:rsidP="009F04F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Прежде всего, в России по-прежнему не используется огромная доля сельхозземель, что вызывает у многих </w:t>
      </w:r>
      <w:proofErr w:type="gramStart"/>
      <w:r w:rsidRPr="009F04FA">
        <w:rPr>
          <w:rFonts w:ascii="Times New Roman" w:hAnsi="Times New Roman" w:cs="Times New Roman"/>
          <w:sz w:val="24"/>
          <w:szCs w:val="24"/>
          <w:lang w:eastAsia="ru-RU"/>
        </w:rPr>
        <w:t>бизнес-структур</w:t>
      </w:r>
      <w:proofErr w:type="gramEnd"/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 большой соблазн прибрать их к рукам. Но, с другой стороны, чтобы заброшенные поля не зарастали сорняками и чернолесьем, а исправно кормили граждан продукцией отечественного АПК, необходимо создать условия, чтобы у аграриев появились реальные стимулы и возможности использовать эту землю по прямому назначению. Например, в Ленинградской области насчитывается более 600 тысяч гектаров сельхозземель, из которых по назначению используется примерно треть. При этом государство за </w:t>
      </w:r>
      <w:proofErr w:type="gramStart"/>
      <w:r w:rsidRPr="009F04FA">
        <w:rPr>
          <w:rFonts w:ascii="Times New Roman" w:hAnsi="Times New Roman" w:cs="Times New Roman"/>
          <w:sz w:val="24"/>
          <w:szCs w:val="24"/>
          <w:lang w:eastAsia="ru-RU"/>
        </w:rPr>
        <w:t>последние несколько лет вложило</w:t>
      </w:r>
      <w:proofErr w:type="gramEnd"/>
      <w:r w:rsidRPr="009F04FA">
        <w:rPr>
          <w:rFonts w:ascii="Times New Roman" w:hAnsi="Times New Roman" w:cs="Times New Roman"/>
          <w:sz w:val="24"/>
          <w:szCs w:val="24"/>
          <w:lang w:eastAsia="ru-RU"/>
        </w:rPr>
        <w:t xml:space="preserve"> миллиарды рублей в мелиорацию земель, и эти средства не должны пропасть зря. Данная проблема актуальна для каждого региона страны, за исключением, может быть, Крайнего Севера.</w:t>
      </w:r>
    </w:p>
    <w:p w:rsidR="009D249B" w:rsidRPr="009F04FA" w:rsidRDefault="009F04FA" w:rsidP="009F04F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9D249B" w:rsidRPr="009F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8F"/>
    <w:rsid w:val="0008318F"/>
    <w:rsid w:val="0017383E"/>
    <w:rsid w:val="001E0BC0"/>
    <w:rsid w:val="0026230A"/>
    <w:rsid w:val="002E7DD8"/>
    <w:rsid w:val="00407043"/>
    <w:rsid w:val="00716B58"/>
    <w:rsid w:val="007E129D"/>
    <w:rsid w:val="009E1C0A"/>
    <w:rsid w:val="009F04FA"/>
    <w:rsid w:val="00E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4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gincutdefaulttitletzk54">
    <w:name w:val="rgincutdefault_title__tzk54"/>
    <w:basedOn w:val="a0"/>
    <w:rsid w:val="009F04FA"/>
  </w:style>
  <w:style w:type="paragraph" w:styleId="a5">
    <w:name w:val="Balloon Text"/>
    <w:basedOn w:val="a"/>
    <w:link w:val="a6"/>
    <w:uiPriority w:val="99"/>
    <w:semiHidden/>
    <w:unhideWhenUsed/>
    <w:rsid w:val="009F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0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4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gincutdefaulttitletzk54">
    <w:name w:val="rgincutdefault_title__tzk54"/>
    <w:basedOn w:val="a0"/>
    <w:rsid w:val="009F04FA"/>
  </w:style>
  <w:style w:type="paragraph" w:styleId="a5">
    <w:name w:val="Balloon Text"/>
    <w:basedOn w:val="a"/>
    <w:link w:val="a6"/>
    <w:uiPriority w:val="99"/>
    <w:semiHidden/>
    <w:unhideWhenUsed/>
    <w:rsid w:val="009F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0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70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54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4556391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658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74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23716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357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2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8536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2024-12-23T14:06:00Z</dcterms:created>
  <dcterms:modified xsi:type="dcterms:W3CDTF">2024-12-23T14:06:00Z</dcterms:modified>
</cp:coreProperties>
</file>