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BAB" w:rsidRPr="00912BAB" w:rsidRDefault="00912BAB" w:rsidP="00912BA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12B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 феврале пенсионеры Мордовии получат выплаты с учетом дополнительной индексации до 9,5%</w:t>
      </w:r>
    </w:p>
    <w:p w:rsidR="00912BAB" w:rsidRPr="00912BAB" w:rsidRDefault="00912BAB" w:rsidP="00912BA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BAB">
        <w:rPr>
          <w:rFonts w:ascii="Times New Roman" w:eastAsia="Times New Roman" w:hAnsi="Times New Roman" w:cs="Times New Roman"/>
          <w:sz w:val="24"/>
          <w:szCs w:val="24"/>
        </w:rPr>
        <w:t xml:space="preserve">По решению Президента России с 1 </w:t>
      </w:r>
      <w:proofErr w:type="gramStart"/>
      <w:r w:rsidRPr="00912BAB">
        <w:rPr>
          <w:rFonts w:ascii="Times New Roman" w:eastAsia="Times New Roman" w:hAnsi="Times New Roman" w:cs="Times New Roman"/>
          <w:sz w:val="24"/>
          <w:szCs w:val="24"/>
        </w:rPr>
        <w:t>февраля  была</w:t>
      </w:r>
      <w:proofErr w:type="gramEnd"/>
      <w:r w:rsidRPr="00912BAB">
        <w:rPr>
          <w:rFonts w:ascii="Times New Roman" w:eastAsia="Times New Roman" w:hAnsi="Times New Roman" w:cs="Times New Roman"/>
          <w:sz w:val="24"/>
          <w:szCs w:val="24"/>
        </w:rPr>
        <w:t xml:space="preserve"> проведена дополнительная индексация страховых пенсий до уровня фактического роста цен, который, по данным Росстата, составил  9,5%. Таким образом, пенсии жителей </w:t>
      </w:r>
      <w:proofErr w:type="gramStart"/>
      <w:r w:rsidRPr="00912BAB">
        <w:rPr>
          <w:rFonts w:ascii="Times New Roman" w:eastAsia="Times New Roman" w:hAnsi="Times New Roman" w:cs="Times New Roman"/>
          <w:sz w:val="24"/>
          <w:szCs w:val="24"/>
        </w:rPr>
        <w:t>Мордовии,  уже</w:t>
      </w:r>
      <w:proofErr w:type="gramEnd"/>
      <w:r w:rsidRPr="00912BAB">
        <w:rPr>
          <w:rFonts w:ascii="Times New Roman" w:eastAsia="Times New Roman" w:hAnsi="Times New Roman" w:cs="Times New Roman"/>
          <w:sz w:val="24"/>
          <w:szCs w:val="24"/>
        </w:rPr>
        <w:t xml:space="preserve"> повышенные в январе на 7,3%,  с 1 февраля   дополнительно  проиндексированы до 9,5%. Размер выплат был увеличен как у неработающих, так и работающих пенсионеров. </w:t>
      </w:r>
    </w:p>
    <w:p w:rsidR="00912BAB" w:rsidRPr="00912BAB" w:rsidRDefault="00912BAB" w:rsidP="00912BA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BAB">
        <w:rPr>
          <w:rFonts w:ascii="Times New Roman" w:eastAsia="Times New Roman" w:hAnsi="Times New Roman" w:cs="Times New Roman"/>
          <w:sz w:val="24"/>
          <w:szCs w:val="24"/>
        </w:rPr>
        <w:t xml:space="preserve">Всего же в Мордовии февральская </w:t>
      </w:r>
      <w:proofErr w:type="spellStart"/>
      <w:r w:rsidRPr="00912BAB">
        <w:rPr>
          <w:rFonts w:ascii="Times New Roman" w:eastAsia="Times New Roman" w:hAnsi="Times New Roman" w:cs="Times New Roman"/>
          <w:sz w:val="24"/>
          <w:szCs w:val="24"/>
        </w:rPr>
        <w:t>доиндексация</w:t>
      </w:r>
      <w:proofErr w:type="spellEnd"/>
      <w:r w:rsidRPr="00912BAB">
        <w:rPr>
          <w:rFonts w:ascii="Times New Roman" w:eastAsia="Times New Roman" w:hAnsi="Times New Roman" w:cs="Times New Roman"/>
          <w:sz w:val="24"/>
          <w:szCs w:val="24"/>
        </w:rPr>
        <w:t xml:space="preserve"> коснулась более 218 700 получателей страховых пенсий по старости, по инвалидности и по случаю потери кормильца.  Всем </w:t>
      </w:r>
      <w:proofErr w:type="gramStart"/>
      <w:r w:rsidRPr="00912BAB">
        <w:rPr>
          <w:rFonts w:ascii="Times New Roman" w:eastAsia="Times New Roman" w:hAnsi="Times New Roman" w:cs="Times New Roman"/>
          <w:sz w:val="24"/>
          <w:szCs w:val="24"/>
        </w:rPr>
        <w:t>им  повышение</w:t>
      </w:r>
      <w:proofErr w:type="gramEnd"/>
      <w:r w:rsidRPr="00912BAB">
        <w:rPr>
          <w:rFonts w:ascii="Times New Roman" w:eastAsia="Times New Roman" w:hAnsi="Times New Roman" w:cs="Times New Roman"/>
          <w:sz w:val="24"/>
          <w:szCs w:val="24"/>
        </w:rPr>
        <w:t xml:space="preserve"> пенсий проведено автоматически, обращаться в Отделение Социального  фонда по Мордовии  для этого не нужно. Выплатные реестры, учитывающие </w:t>
      </w:r>
      <w:proofErr w:type="spellStart"/>
      <w:proofErr w:type="gramStart"/>
      <w:r w:rsidRPr="00912BAB">
        <w:rPr>
          <w:rFonts w:ascii="Times New Roman" w:eastAsia="Times New Roman" w:hAnsi="Times New Roman" w:cs="Times New Roman"/>
          <w:sz w:val="24"/>
          <w:szCs w:val="24"/>
        </w:rPr>
        <w:t>доиндексацию</w:t>
      </w:r>
      <w:proofErr w:type="spellEnd"/>
      <w:r w:rsidRPr="00912BAB">
        <w:rPr>
          <w:rFonts w:ascii="Times New Roman" w:eastAsia="Times New Roman" w:hAnsi="Times New Roman" w:cs="Times New Roman"/>
          <w:sz w:val="24"/>
          <w:szCs w:val="24"/>
        </w:rPr>
        <w:t>,  специалистами</w:t>
      </w:r>
      <w:proofErr w:type="gramEnd"/>
      <w:r w:rsidRPr="00912BAB">
        <w:rPr>
          <w:rFonts w:ascii="Times New Roman" w:eastAsia="Times New Roman" w:hAnsi="Times New Roman" w:cs="Times New Roman"/>
          <w:sz w:val="24"/>
          <w:szCs w:val="24"/>
        </w:rPr>
        <w:t xml:space="preserve"> Отделения  сформированы.</w:t>
      </w:r>
    </w:p>
    <w:p w:rsidR="00912BAB" w:rsidRPr="00912BAB" w:rsidRDefault="00912BAB" w:rsidP="00912BA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BAB">
        <w:rPr>
          <w:rFonts w:ascii="Times New Roman" w:eastAsia="Times New Roman" w:hAnsi="Times New Roman" w:cs="Times New Roman"/>
          <w:sz w:val="24"/>
          <w:szCs w:val="24"/>
        </w:rPr>
        <w:t xml:space="preserve">Пенсии с учетом итогового уровня индексации на 9,5%, будут перечислены в феврале в соответствии с установленным графиком доставки. Через банки первыми их получат жители Мордовии, у которых дата доставки приходится на 5 число, а через почтовые отделения </w:t>
      </w:r>
      <w:proofErr w:type="gramStart"/>
      <w:r w:rsidRPr="00912BAB">
        <w:rPr>
          <w:rFonts w:ascii="Times New Roman" w:eastAsia="Times New Roman" w:hAnsi="Times New Roman" w:cs="Times New Roman"/>
          <w:sz w:val="24"/>
          <w:szCs w:val="24"/>
        </w:rPr>
        <w:t>связи  —</w:t>
      </w:r>
      <w:proofErr w:type="gramEnd"/>
      <w:r w:rsidRPr="00912BAB">
        <w:rPr>
          <w:rFonts w:ascii="Times New Roman" w:eastAsia="Times New Roman" w:hAnsi="Times New Roman" w:cs="Times New Roman"/>
          <w:sz w:val="24"/>
          <w:szCs w:val="24"/>
        </w:rPr>
        <w:t>  пенсионеры, которые традиционно получают выплаты 3-го числа. </w:t>
      </w:r>
    </w:p>
    <w:p w:rsidR="00912BAB" w:rsidRPr="00912BAB" w:rsidRDefault="00912BAB" w:rsidP="00912BA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BAB">
        <w:rPr>
          <w:rFonts w:ascii="Times New Roman" w:eastAsia="Times New Roman" w:hAnsi="Times New Roman" w:cs="Times New Roman"/>
          <w:sz w:val="24"/>
          <w:szCs w:val="24"/>
        </w:rPr>
        <w:t xml:space="preserve">Вместе с повышенной пенсией за февраль жителям Республики также будет перечислена доплата за январь учетом </w:t>
      </w:r>
      <w:proofErr w:type="spellStart"/>
      <w:r w:rsidRPr="00912BAB">
        <w:rPr>
          <w:rFonts w:ascii="Times New Roman" w:eastAsia="Times New Roman" w:hAnsi="Times New Roman" w:cs="Times New Roman"/>
          <w:sz w:val="24"/>
          <w:szCs w:val="24"/>
        </w:rPr>
        <w:t>доиндексации</w:t>
      </w:r>
      <w:proofErr w:type="spellEnd"/>
      <w:r w:rsidRPr="00912BAB">
        <w:rPr>
          <w:rFonts w:ascii="Times New Roman" w:eastAsia="Times New Roman" w:hAnsi="Times New Roman" w:cs="Times New Roman"/>
          <w:sz w:val="24"/>
          <w:szCs w:val="24"/>
        </w:rPr>
        <w:t xml:space="preserve"> с 7,3 % до 9,5 %.  (</w:t>
      </w:r>
      <w:proofErr w:type="gramStart"/>
      <w:r w:rsidRPr="00912BAB">
        <w:rPr>
          <w:rFonts w:ascii="Times New Roman" w:eastAsia="Times New Roman" w:hAnsi="Times New Roman" w:cs="Times New Roman"/>
          <w:i/>
          <w:iCs/>
          <w:sz w:val="24"/>
          <w:szCs w:val="24"/>
        </w:rPr>
        <w:t>т.е.</w:t>
      </w:r>
      <w:proofErr w:type="gramEnd"/>
      <w:r w:rsidRPr="00912B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недостающая разница  январского повышения</w:t>
      </w:r>
      <w:r w:rsidRPr="00912BA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12BAB" w:rsidRPr="00912BAB" w:rsidRDefault="00912BAB" w:rsidP="00912BA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BAB">
        <w:rPr>
          <w:rFonts w:ascii="Times New Roman" w:eastAsia="Times New Roman" w:hAnsi="Times New Roman" w:cs="Times New Roman"/>
          <w:sz w:val="24"/>
          <w:szCs w:val="24"/>
        </w:rPr>
        <w:t>Обращаем внимание, что в марте пенсия будет перечислена уже без январской доплаты.</w:t>
      </w:r>
    </w:p>
    <w:p w:rsidR="00912BAB" w:rsidRPr="00912BAB" w:rsidRDefault="00912BAB" w:rsidP="00912BA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BAB">
        <w:rPr>
          <w:rFonts w:ascii="Times New Roman" w:eastAsia="Times New Roman" w:hAnsi="Times New Roman" w:cs="Times New Roman"/>
          <w:sz w:val="24"/>
          <w:szCs w:val="24"/>
        </w:rPr>
        <w:t>Получить дополнительную консультацию можно по телефону единого контакт-центра: 8-800-10-000-01 (звонок бесплатный</w:t>
      </w:r>
      <w:proofErr w:type="gramStart"/>
      <w:r w:rsidRPr="00912BAB">
        <w:rPr>
          <w:rFonts w:ascii="Times New Roman" w:eastAsia="Times New Roman" w:hAnsi="Times New Roman" w:cs="Times New Roman"/>
          <w:sz w:val="24"/>
          <w:szCs w:val="24"/>
        </w:rPr>
        <w:t>),  а</w:t>
      </w:r>
      <w:proofErr w:type="gramEnd"/>
      <w:r w:rsidRPr="00912BAB">
        <w:rPr>
          <w:rFonts w:ascii="Times New Roman" w:eastAsia="Times New Roman" w:hAnsi="Times New Roman" w:cs="Times New Roman"/>
          <w:sz w:val="24"/>
          <w:szCs w:val="24"/>
        </w:rPr>
        <w:t xml:space="preserve"> также на страницах Отделения </w:t>
      </w:r>
      <w:proofErr w:type="spellStart"/>
      <w:r w:rsidRPr="00912BAB">
        <w:rPr>
          <w:rFonts w:ascii="Times New Roman" w:eastAsia="Times New Roman" w:hAnsi="Times New Roman" w:cs="Times New Roman"/>
          <w:sz w:val="24"/>
          <w:szCs w:val="24"/>
        </w:rPr>
        <w:t>Соцфонда</w:t>
      </w:r>
      <w:proofErr w:type="spellEnd"/>
      <w:r w:rsidRPr="00912BAB">
        <w:rPr>
          <w:rFonts w:ascii="Times New Roman" w:eastAsia="Times New Roman" w:hAnsi="Times New Roman" w:cs="Times New Roman"/>
          <w:sz w:val="24"/>
          <w:szCs w:val="24"/>
        </w:rPr>
        <w:t xml:space="preserve"> в социальных сетях </w:t>
      </w:r>
      <w:proofErr w:type="spellStart"/>
      <w:r w:rsidRPr="00912BAB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912BAB">
        <w:rPr>
          <w:rFonts w:ascii="Times New Roman" w:eastAsia="Times New Roman" w:hAnsi="Times New Roman" w:cs="Times New Roman"/>
          <w:sz w:val="24"/>
          <w:szCs w:val="24"/>
        </w:rPr>
        <w:t xml:space="preserve"> и Одноклассники.</w:t>
      </w:r>
    </w:p>
    <w:p w:rsidR="00074890" w:rsidRPr="00074890" w:rsidRDefault="00912BAB" w:rsidP="00912BA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tooltip="ВКонтакте" w:history="1">
        <w:r w:rsidRPr="00912BAB">
          <w:rPr>
            <w:rFonts w:ascii="Arial" w:eastAsia="Times New Roman" w:hAnsi="Arial" w:cs="Arial"/>
            <w:b/>
            <w:bCs/>
            <w:color w:val="FFFFFF"/>
            <w:spacing w:val="5"/>
            <w:sz w:val="24"/>
            <w:szCs w:val="24"/>
            <w:u w:val="single"/>
          </w:rPr>
          <w:br/>
        </w:r>
      </w:hyperlink>
      <w:r w:rsidR="00074890" w:rsidRPr="00074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2DA" w:rsidRPr="00074890" w:rsidRDefault="001552DA" w:rsidP="00074890">
      <w:bookmarkStart w:id="0" w:name="_GoBack"/>
      <w:bookmarkEnd w:id="0"/>
    </w:p>
    <w:sectPr w:rsidR="001552DA" w:rsidRPr="00074890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4BA"/>
    <w:multiLevelType w:val="multilevel"/>
    <w:tmpl w:val="295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4159"/>
    <w:multiLevelType w:val="multilevel"/>
    <w:tmpl w:val="6D1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C421D"/>
    <w:multiLevelType w:val="multilevel"/>
    <w:tmpl w:val="3F2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64BED"/>
    <w:multiLevelType w:val="multilevel"/>
    <w:tmpl w:val="FF5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77F34"/>
    <w:multiLevelType w:val="multilevel"/>
    <w:tmpl w:val="642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B1178"/>
    <w:multiLevelType w:val="multilevel"/>
    <w:tmpl w:val="C60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A6BD8"/>
    <w:multiLevelType w:val="multilevel"/>
    <w:tmpl w:val="204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73EEA"/>
    <w:multiLevelType w:val="multilevel"/>
    <w:tmpl w:val="CB8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46828"/>
    <w:multiLevelType w:val="multilevel"/>
    <w:tmpl w:val="3CE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CD9"/>
    <w:multiLevelType w:val="multilevel"/>
    <w:tmpl w:val="7F6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F5FE3"/>
    <w:multiLevelType w:val="multilevel"/>
    <w:tmpl w:val="BF3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86CF0"/>
    <w:multiLevelType w:val="multilevel"/>
    <w:tmpl w:val="E37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7479E"/>
    <w:multiLevelType w:val="multilevel"/>
    <w:tmpl w:val="87BC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62F33"/>
    <w:multiLevelType w:val="multilevel"/>
    <w:tmpl w:val="D63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E14B9"/>
    <w:multiLevelType w:val="multilevel"/>
    <w:tmpl w:val="3EC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D449B"/>
    <w:multiLevelType w:val="multilevel"/>
    <w:tmpl w:val="597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F604F6"/>
    <w:multiLevelType w:val="multilevel"/>
    <w:tmpl w:val="05EA4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388A5404"/>
    <w:multiLevelType w:val="multilevel"/>
    <w:tmpl w:val="C6CA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ED0AF9"/>
    <w:multiLevelType w:val="multilevel"/>
    <w:tmpl w:val="36D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426320"/>
    <w:multiLevelType w:val="multilevel"/>
    <w:tmpl w:val="1C2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67381"/>
    <w:multiLevelType w:val="multilevel"/>
    <w:tmpl w:val="C0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DA203C"/>
    <w:multiLevelType w:val="multilevel"/>
    <w:tmpl w:val="B5EED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0400747"/>
    <w:multiLevelType w:val="multilevel"/>
    <w:tmpl w:val="DFA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0B65DB"/>
    <w:multiLevelType w:val="multilevel"/>
    <w:tmpl w:val="AD2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8149DA"/>
    <w:multiLevelType w:val="multilevel"/>
    <w:tmpl w:val="DA4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C72A1B"/>
    <w:multiLevelType w:val="multilevel"/>
    <w:tmpl w:val="F4D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2001B4"/>
    <w:multiLevelType w:val="multilevel"/>
    <w:tmpl w:val="EC7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15075A"/>
    <w:multiLevelType w:val="multilevel"/>
    <w:tmpl w:val="89D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9A7C59"/>
    <w:multiLevelType w:val="multilevel"/>
    <w:tmpl w:val="4B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4B27CE"/>
    <w:multiLevelType w:val="multilevel"/>
    <w:tmpl w:val="913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945F9F"/>
    <w:multiLevelType w:val="multilevel"/>
    <w:tmpl w:val="5DB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9F6A21"/>
    <w:multiLevelType w:val="multilevel"/>
    <w:tmpl w:val="A57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C27FB0"/>
    <w:multiLevelType w:val="multilevel"/>
    <w:tmpl w:val="98D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77EBD"/>
    <w:multiLevelType w:val="multilevel"/>
    <w:tmpl w:val="EC6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04361D"/>
    <w:multiLevelType w:val="multilevel"/>
    <w:tmpl w:val="7C2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C67750"/>
    <w:multiLevelType w:val="multilevel"/>
    <w:tmpl w:val="29E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7F4E20"/>
    <w:multiLevelType w:val="multilevel"/>
    <w:tmpl w:val="A93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CF241D"/>
    <w:multiLevelType w:val="multilevel"/>
    <w:tmpl w:val="30A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0651DC"/>
    <w:multiLevelType w:val="multilevel"/>
    <w:tmpl w:val="451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EE7DD3"/>
    <w:multiLevelType w:val="multilevel"/>
    <w:tmpl w:val="ABA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240E2F"/>
    <w:multiLevelType w:val="multilevel"/>
    <w:tmpl w:val="AFB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C37880"/>
    <w:multiLevelType w:val="multilevel"/>
    <w:tmpl w:val="130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902E3A"/>
    <w:multiLevelType w:val="multilevel"/>
    <w:tmpl w:val="384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42"/>
  </w:num>
  <w:num w:numId="4">
    <w:abstractNumId w:val="10"/>
  </w:num>
  <w:num w:numId="5">
    <w:abstractNumId w:val="1"/>
  </w:num>
  <w:num w:numId="6">
    <w:abstractNumId w:val="14"/>
  </w:num>
  <w:num w:numId="7">
    <w:abstractNumId w:val="5"/>
  </w:num>
  <w:num w:numId="8">
    <w:abstractNumId w:val="38"/>
  </w:num>
  <w:num w:numId="9">
    <w:abstractNumId w:val="29"/>
  </w:num>
  <w:num w:numId="10">
    <w:abstractNumId w:val="9"/>
  </w:num>
  <w:num w:numId="11">
    <w:abstractNumId w:val="13"/>
  </w:num>
  <w:num w:numId="12">
    <w:abstractNumId w:val="24"/>
  </w:num>
  <w:num w:numId="13">
    <w:abstractNumId w:val="37"/>
  </w:num>
  <w:num w:numId="14">
    <w:abstractNumId w:val="40"/>
  </w:num>
  <w:num w:numId="15">
    <w:abstractNumId w:val="30"/>
  </w:num>
  <w:num w:numId="16">
    <w:abstractNumId w:val="34"/>
  </w:num>
  <w:num w:numId="17">
    <w:abstractNumId w:val="8"/>
  </w:num>
  <w:num w:numId="18">
    <w:abstractNumId w:val="17"/>
  </w:num>
  <w:num w:numId="19">
    <w:abstractNumId w:val="36"/>
  </w:num>
  <w:num w:numId="20">
    <w:abstractNumId w:val="7"/>
  </w:num>
  <w:num w:numId="21">
    <w:abstractNumId w:val="22"/>
  </w:num>
  <w:num w:numId="22">
    <w:abstractNumId w:val="26"/>
  </w:num>
  <w:num w:numId="23">
    <w:abstractNumId w:val="6"/>
  </w:num>
  <w:num w:numId="24">
    <w:abstractNumId w:val="15"/>
  </w:num>
  <w:num w:numId="25">
    <w:abstractNumId w:val="3"/>
  </w:num>
  <w:num w:numId="26">
    <w:abstractNumId w:val="0"/>
  </w:num>
  <w:num w:numId="27">
    <w:abstractNumId w:val="19"/>
  </w:num>
  <w:num w:numId="28">
    <w:abstractNumId w:val="25"/>
  </w:num>
  <w:num w:numId="29">
    <w:abstractNumId w:val="33"/>
  </w:num>
  <w:num w:numId="30">
    <w:abstractNumId w:val="41"/>
  </w:num>
  <w:num w:numId="31">
    <w:abstractNumId w:val="39"/>
  </w:num>
  <w:num w:numId="32">
    <w:abstractNumId w:val="27"/>
  </w:num>
  <w:num w:numId="33">
    <w:abstractNumId w:val="18"/>
  </w:num>
  <w:num w:numId="34">
    <w:abstractNumId w:val="32"/>
  </w:num>
  <w:num w:numId="35">
    <w:abstractNumId w:val="16"/>
  </w:num>
  <w:num w:numId="36">
    <w:abstractNumId w:val="28"/>
  </w:num>
  <w:num w:numId="37">
    <w:abstractNumId w:val="11"/>
  </w:num>
  <w:num w:numId="38">
    <w:abstractNumId w:val="23"/>
  </w:num>
  <w:num w:numId="39">
    <w:abstractNumId w:val="21"/>
  </w:num>
  <w:num w:numId="40">
    <w:abstractNumId w:val="2"/>
  </w:num>
  <w:num w:numId="41">
    <w:abstractNumId w:val="35"/>
  </w:num>
  <w:num w:numId="42">
    <w:abstractNumId w:val="12"/>
  </w:num>
  <w:num w:numId="43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hare.php?url=https%3A%2F%2Fsfr.gov.ru%2Fbranches%2Fmordovia%2Fnews%2F~2025%2F02%2F03%2F269820&amp;title=%D0%92%20%D1%84%D0%B5%D0%B2%D1%80%D0%B0%D0%BB%D0%B5%20%D0%BF%D0%B5%D0%BD%D1%81%D0%B8%D0%BE%D0%BD%D0%B5%D1%80%D1%8B%20%D0%9C%D0%BE%D1%80%D0%B4%D0%BE%D0%B2%D0%B8%D0%B8%20%D0%BF%D0%BE%D0%BB%D1%83%D1%87%D0%B0%D1%82%20%D0%B2%D1%8B%D0%BF%D0%BB%D0%B0%D1%82%D1%8B%20%D1%81%20%D1%83%D1%87%D0%B5%D1%82%D0%BE%D0%BC%20%D0%B4%D0%BE%D0%BF%D0%BE%D0%BB%D0%BD%D0%B8%D1%82%D0%B5%D0%BB%D1%8C%D0%BD%D0%BE%D0%B9%20%D0%B8%D0%BD%D0%B4%D0%B5%D0%BA%D1%81%D0%B0%D1%86%D0%B8%D0%B8%20%D0%B4%D0%BE%209%2C5%25&amp;utm_source=share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947D-972D-41FB-85EA-1BC472AE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2025-02-04T08:49:00Z</dcterms:created>
  <dcterms:modified xsi:type="dcterms:W3CDTF">2025-02-04T08:49:00Z</dcterms:modified>
</cp:coreProperties>
</file>